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CB" w:rsidRPr="005A13CA" w:rsidRDefault="00344ECB" w:rsidP="004F6ECA">
      <w:pPr>
        <w:spacing w:line="800" w:lineRule="exact"/>
        <w:rPr>
          <w:rFonts w:ascii="华文中宋" w:eastAsia="华文中宋" w:hAnsi="华文中宋" w:cs="方正小标宋简体"/>
          <w:b/>
          <w:sz w:val="32"/>
          <w:szCs w:val="32"/>
        </w:rPr>
      </w:pPr>
      <w:r w:rsidRPr="005A13CA">
        <w:rPr>
          <w:rFonts w:ascii="华文中宋" w:eastAsia="华文中宋" w:hAnsi="华文中宋" w:cs="方正小标宋简体" w:hint="eastAsia"/>
          <w:b/>
          <w:sz w:val="32"/>
          <w:szCs w:val="32"/>
        </w:rPr>
        <w:t>附件</w:t>
      </w:r>
      <w:r w:rsidRPr="005A13CA">
        <w:rPr>
          <w:rFonts w:ascii="华文中宋" w:eastAsia="华文中宋" w:hAnsi="华文中宋" w:cs="方正小标宋简体"/>
          <w:b/>
          <w:sz w:val="32"/>
          <w:szCs w:val="32"/>
        </w:rPr>
        <w:t>1</w:t>
      </w:r>
      <w:r w:rsidRPr="005A13CA">
        <w:rPr>
          <w:rFonts w:ascii="华文中宋" w:eastAsia="华文中宋" w:hAnsi="华文中宋" w:cs="方正小标宋简体" w:hint="eastAsia"/>
          <w:b/>
          <w:sz w:val="32"/>
          <w:szCs w:val="32"/>
        </w:rPr>
        <w:t>：</w:t>
      </w:r>
    </w:p>
    <w:p w:rsidR="00344ECB" w:rsidRPr="005A13CA" w:rsidRDefault="00344ECB" w:rsidP="007844F1">
      <w:pPr>
        <w:spacing w:line="800" w:lineRule="exact"/>
        <w:jc w:val="center"/>
        <w:rPr>
          <w:rFonts w:ascii="华文中宋" w:eastAsia="华文中宋" w:hAnsi="华文中宋" w:cs="方正小标宋简体"/>
          <w:b/>
          <w:sz w:val="52"/>
          <w:szCs w:val="52"/>
        </w:rPr>
      </w:pPr>
      <w:r w:rsidRPr="005A13CA">
        <w:rPr>
          <w:rFonts w:ascii="华文中宋" w:eastAsia="华文中宋" w:hAnsi="华文中宋" w:cs="方正小标宋简体" w:hint="eastAsia"/>
          <w:b/>
          <w:sz w:val="52"/>
          <w:szCs w:val="52"/>
        </w:rPr>
        <w:t>广东省工贸企业安全生产标准化二级达标评审申请工作标准</w:t>
      </w:r>
    </w:p>
    <w:p w:rsidR="00344ECB" w:rsidRPr="005A13CA" w:rsidRDefault="00344ECB" w:rsidP="007844F1">
      <w:pPr>
        <w:pStyle w:val="a3"/>
        <w:rPr>
          <w:rFonts w:ascii="华文中宋" w:eastAsia="华文中宋" w:hAnsi="华文中宋"/>
          <w:b/>
          <w:szCs w:val="52"/>
        </w:rPr>
      </w:pPr>
      <w:r w:rsidRPr="005A13CA">
        <w:rPr>
          <w:rFonts w:ascii="华文中宋" w:eastAsia="华文中宋" w:hAnsi="华文中宋" w:cs="方正小标宋简体"/>
          <w:b/>
          <w:szCs w:val="52"/>
        </w:rPr>
        <w:t>——</w:t>
      </w:r>
      <w:r w:rsidRPr="005A13CA">
        <w:rPr>
          <w:rFonts w:ascii="华文中宋" w:eastAsia="华文中宋" w:hAnsi="华文中宋" w:cs="方正小标宋简体" w:hint="eastAsia"/>
          <w:b/>
          <w:szCs w:val="52"/>
        </w:rPr>
        <w:t>申报指南</w:t>
      </w:r>
    </w:p>
    <w:p w:rsidR="00344ECB" w:rsidRPr="005A13CA" w:rsidRDefault="00344ECB" w:rsidP="007844F1">
      <w:pPr>
        <w:pStyle w:val="a4"/>
        <w:spacing w:before="400" w:after="320"/>
        <w:jc w:val="both"/>
        <w:outlineLvl w:val="9"/>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rPr>
          <w:rFonts w:ascii="Verdana" w:eastAsia="仿宋_GB2312" w:hAnsi="Verdana"/>
          <w:sz w:val="24"/>
        </w:rPr>
      </w:pPr>
    </w:p>
    <w:p w:rsidR="00344ECB" w:rsidRPr="005A13CA" w:rsidRDefault="00344ECB" w:rsidP="007844F1">
      <w:pPr>
        <w:pStyle w:val="a0"/>
        <w:ind w:firstLineChars="0" w:firstLine="0"/>
        <w:jc w:val="center"/>
        <w:rPr>
          <w:rFonts w:ascii="华文中宋" w:eastAsia="华文中宋" w:hAnsi="华文中宋"/>
          <w:b/>
          <w:sz w:val="52"/>
          <w:szCs w:val="52"/>
        </w:rPr>
      </w:pPr>
      <w:r w:rsidRPr="005A13CA">
        <w:rPr>
          <w:rFonts w:ascii="华文中宋" w:eastAsia="华文中宋" w:hAnsi="华文中宋" w:hint="eastAsia"/>
          <w:b/>
          <w:sz w:val="52"/>
          <w:szCs w:val="52"/>
        </w:rPr>
        <w:t>广东省安全生产协会</w:t>
      </w:r>
    </w:p>
    <w:p w:rsidR="00344ECB" w:rsidRPr="005A13CA" w:rsidRDefault="00344ECB" w:rsidP="007844F1">
      <w:pPr>
        <w:pStyle w:val="a0"/>
        <w:ind w:firstLineChars="0" w:firstLine="0"/>
        <w:jc w:val="center"/>
        <w:rPr>
          <w:rFonts w:ascii="华文中宋" w:eastAsia="华文中宋" w:hAnsi="华文中宋"/>
          <w:b/>
          <w:sz w:val="52"/>
          <w:szCs w:val="52"/>
        </w:rPr>
      </w:pPr>
      <w:r w:rsidRPr="005A13CA">
        <w:rPr>
          <w:rFonts w:ascii="华文中宋" w:eastAsia="华文中宋" w:hAnsi="华文中宋"/>
          <w:b/>
          <w:sz w:val="52"/>
          <w:szCs w:val="52"/>
        </w:rPr>
        <w:t>2018</w:t>
      </w:r>
      <w:r w:rsidRPr="005A13CA">
        <w:rPr>
          <w:rFonts w:ascii="华文中宋" w:eastAsia="华文中宋" w:hAnsi="华文中宋" w:hint="eastAsia"/>
          <w:b/>
          <w:sz w:val="52"/>
          <w:szCs w:val="52"/>
        </w:rPr>
        <w:t>年</w:t>
      </w:r>
    </w:p>
    <w:p w:rsidR="00344ECB" w:rsidRPr="005A13CA" w:rsidRDefault="00344ECB" w:rsidP="007844F1">
      <w:pPr>
        <w:pStyle w:val="a4"/>
        <w:spacing w:before="400" w:after="320"/>
        <w:outlineLvl w:val="9"/>
      </w:pPr>
      <w:r w:rsidRPr="005A13CA">
        <w:rPr>
          <w:rFonts w:hint="eastAsia"/>
        </w:rPr>
        <w:t>目录</w:t>
      </w:r>
    </w:p>
    <w:p w:rsidR="00344ECB" w:rsidRPr="005A13CA" w:rsidRDefault="00344ECB" w:rsidP="007844F1">
      <w:pPr>
        <w:pStyle w:val="TOC1"/>
        <w:rPr>
          <w:rFonts w:ascii="Calibri" w:hAnsi="Calibri"/>
          <w:noProof/>
          <w:kern w:val="2"/>
          <w:sz w:val="32"/>
          <w:szCs w:val="32"/>
        </w:rPr>
      </w:pPr>
      <w:r w:rsidRPr="005A13CA">
        <w:rPr>
          <w:rFonts w:hAnsi="宋体"/>
          <w:noProof/>
          <w:sz w:val="32"/>
          <w:szCs w:val="32"/>
        </w:rPr>
        <w:fldChar w:fldCharType="begin"/>
      </w:r>
      <w:r w:rsidRPr="005A13CA">
        <w:rPr>
          <w:rFonts w:hAnsi="宋体"/>
          <w:noProof/>
          <w:sz w:val="32"/>
          <w:szCs w:val="32"/>
        </w:rPr>
        <w:instrText xml:space="preserve"> TOC \o "1-2" \h \z \u </w:instrText>
      </w:r>
      <w:r w:rsidRPr="005A13CA">
        <w:rPr>
          <w:rFonts w:hAnsi="宋体"/>
          <w:noProof/>
          <w:sz w:val="32"/>
          <w:szCs w:val="32"/>
        </w:rPr>
        <w:fldChar w:fldCharType="separate"/>
      </w:r>
    </w:p>
    <w:p w:rsidR="00344ECB" w:rsidRPr="005A13CA" w:rsidRDefault="00344ECB" w:rsidP="007844F1">
      <w:pPr>
        <w:pStyle w:val="TOC2"/>
        <w:tabs>
          <w:tab w:val="left" w:pos="420"/>
        </w:tabs>
        <w:rPr>
          <w:rFonts w:ascii="Calibri" w:hAnsi="Calibri"/>
          <w:kern w:val="2"/>
          <w:sz w:val="32"/>
          <w:szCs w:val="32"/>
        </w:rPr>
      </w:pPr>
      <w:hyperlink w:anchor="_Toc382996861" w:history="1">
        <w:r w:rsidRPr="005A13CA">
          <w:rPr>
            <w:rStyle w:val="Hyperlink"/>
            <w:rFonts w:hint="eastAsia"/>
            <w:color w:val="auto"/>
            <w:sz w:val="32"/>
            <w:szCs w:val="32"/>
          </w:rPr>
          <w:t>一、名称</w:t>
        </w:r>
        <w:r w:rsidRPr="005A13CA">
          <w:rPr>
            <w:webHidden/>
            <w:sz w:val="32"/>
            <w:szCs w:val="32"/>
          </w:rPr>
          <w:tab/>
        </w:r>
      </w:hyperlink>
      <w:r w:rsidRPr="005A13CA">
        <w:rPr>
          <w:sz w:val="32"/>
          <w:szCs w:val="32"/>
        </w:rPr>
        <w:t>2</w:t>
      </w:r>
    </w:p>
    <w:p w:rsidR="00344ECB" w:rsidRPr="005A13CA" w:rsidRDefault="00344ECB" w:rsidP="007844F1">
      <w:pPr>
        <w:pStyle w:val="TOC2"/>
        <w:tabs>
          <w:tab w:val="left" w:pos="420"/>
        </w:tabs>
        <w:rPr>
          <w:rFonts w:ascii="Calibri" w:hAnsi="Calibri"/>
          <w:kern w:val="2"/>
          <w:sz w:val="32"/>
          <w:szCs w:val="32"/>
        </w:rPr>
      </w:pPr>
      <w:hyperlink w:anchor="_Toc382996862" w:history="1">
        <w:r w:rsidRPr="005A13CA">
          <w:rPr>
            <w:rStyle w:val="Hyperlink"/>
            <w:rFonts w:hint="eastAsia"/>
            <w:color w:val="auto"/>
            <w:sz w:val="32"/>
            <w:szCs w:val="32"/>
          </w:rPr>
          <w:t>二、</w:t>
        </w:r>
        <w:r w:rsidRPr="005A13CA">
          <w:rPr>
            <w:rFonts w:hAnsi="宋体" w:cs="宋体" w:hint="eastAsia"/>
            <w:bCs/>
            <w:sz w:val="32"/>
            <w:szCs w:val="32"/>
          </w:rPr>
          <w:t>受理地点和时间</w:t>
        </w:r>
        <w:r w:rsidRPr="005A13CA">
          <w:rPr>
            <w:webHidden/>
            <w:sz w:val="32"/>
            <w:szCs w:val="32"/>
          </w:rPr>
          <w:tab/>
        </w:r>
      </w:hyperlink>
      <w:r w:rsidRPr="005A13CA">
        <w:rPr>
          <w:sz w:val="32"/>
          <w:szCs w:val="32"/>
        </w:rPr>
        <w:t>2</w:t>
      </w:r>
    </w:p>
    <w:p w:rsidR="00344ECB" w:rsidRPr="005A13CA" w:rsidRDefault="00344ECB" w:rsidP="007844F1">
      <w:pPr>
        <w:pStyle w:val="TOC2"/>
        <w:tabs>
          <w:tab w:val="left" w:pos="420"/>
        </w:tabs>
        <w:rPr>
          <w:rFonts w:ascii="Calibri" w:hAnsi="Calibri"/>
          <w:kern w:val="2"/>
          <w:sz w:val="32"/>
          <w:szCs w:val="32"/>
        </w:rPr>
      </w:pPr>
      <w:hyperlink w:anchor="_Toc382996863" w:history="1">
        <w:r w:rsidRPr="005A13CA">
          <w:rPr>
            <w:rStyle w:val="Hyperlink"/>
            <w:rFonts w:hint="eastAsia"/>
            <w:color w:val="auto"/>
            <w:sz w:val="32"/>
            <w:szCs w:val="32"/>
          </w:rPr>
          <w:t>三、办理依据</w:t>
        </w:r>
        <w:r w:rsidRPr="005A13CA">
          <w:rPr>
            <w:webHidden/>
            <w:sz w:val="32"/>
            <w:szCs w:val="32"/>
          </w:rPr>
          <w:tab/>
        </w:r>
      </w:hyperlink>
      <w:r w:rsidRPr="005A13CA">
        <w:rPr>
          <w:sz w:val="32"/>
          <w:szCs w:val="32"/>
        </w:rPr>
        <w:t>2</w:t>
      </w:r>
    </w:p>
    <w:p w:rsidR="00344ECB" w:rsidRPr="005A13CA" w:rsidRDefault="00344ECB" w:rsidP="00863D7E">
      <w:pPr>
        <w:pStyle w:val="TOC2"/>
        <w:rPr>
          <w:rFonts w:ascii="Calibri" w:hAnsi="Calibri"/>
          <w:kern w:val="2"/>
          <w:sz w:val="32"/>
          <w:szCs w:val="32"/>
        </w:rPr>
      </w:pPr>
      <w:hyperlink w:anchor="_Toc382996864" w:history="1">
        <w:r w:rsidRPr="005A13CA">
          <w:rPr>
            <w:rStyle w:val="Hyperlink"/>
            <w:rFonts w:hint="eastAsia"/>
            <w:color w:val="auto"/>
            <w:sz w:val="32"/>
            <w:szCs w:val="32"/>
          </w:rPr>
          <w:t>四、</w:t>
        </w:r>
        <w:r w:rsidRPr="005A13CA">
          <w:rPr>
            <w:rFonts w:cs="宋体" w:hint="eastAsia"/>
            <w:bCs/>
            <w:sz w:val="32"/>
            <w:szCs w:val="32"/>
          </w:rPr>
          <w:t>申请条件</w:t>
        </w:r>
        <w:r w:rsidRPr="005A13CA">
          <w:rPr>
            <w:rFonts w:hAnsi="宋体" w:cs="宋体" w:hint="eastAsia"/>
            <w:bCs/>
            <w:sz w:val="32"/>
            <w:szCs w:val="32"/>
          </w:rPr>
          <w:t>（初次申请、期满复评）</w:t>
        </w:r>
        <w:r w:rsidRPr="005A13CA">
          <w:rPr>
            <w:webHidden/>
            <w:sz w:val="32"/>
            <w:szCs w:val="32"/>
          </w:rPr>
          <w:tab/>
        </w:r>
      </w:hyperlink>
      <w:r w:rsidRPr="005A13CA">
        <w:rPr>
          <w:sz w:val="32"/>
          <w:szCs w:val="32"/>
        </w:rPr>
        <w:t>2</w:t>
      </w:r>
    </w:p>
    <w:p w:rsidR="00344ECB" w:rsidRPr="005A13CA" w:rsidRDefault="00344ECB" w:rsidP="00863D7E">
      <w:pPr>
        <w:pStyle w:val="TOC2"/>
        <w:rPr>
          <w:rFonts w:ascii="Calibri" w:hAnsi="Calibri"/>
          <w:kern w:val="2"/>
          <w:sz w:val="32"/>
          <w:szCs w:val="32"/>
        </w:rPr>
      </w:pPr>
      <w:hyperlink w:anchor="_Toc382996865" w:history="1">
        <w:r w:rsidRPr="005A13CA">
          <w:rPr>
            <w:rStyle w:val="Hyperlink"/>
            <w:rFonts w:hint="eastAsia"/>
            <w:color w:val="auto"/>
            <w:sz w:val="32"/>
            <w:szCs w:val="32"/>
          </w:rPr>
          <w:t>五、</w:t>
        </w:r>
        <w:r w:rsidRPr="005A13CA">
          <w:rPr>
            <w:rFonts w:hAnsi="宋体" w:cs="宋体" w:hint="eastAsia"/>
            <w:bCs/>
            <w:sz w:val="32"/>
            <w:szCs w:val="32"/>
          </w:rPr>
          <w:t>申报程序（初次申请、期满复评）</w:t>
        </w:r>
        <w:r w:rsidRPr="005A13CA">
          <w:rPr>
            <w:webHidden/>
            <w:sz w:val="32"/>
            <w:szCs w:val="32"/>
          </w:rPr>
          <w:tab/>
        </w:r>
      </w:hyperlink>
      <w:r w:rsidRPr="005A13CA">
        <w:rPr>
          <w:sz w:val="32"/>
          <w:szCs w:val="32"/>
        </w:rPr>
        <w:t>3</w:t>
      </w:r>
    </w:p>
    <w:p w:rsidR="00344ECB" w:rsidRPr="005A13CA" w:rsidRDefault="00344ECB" w:rsidP="00863D7E">
      <w:pPr>
        <w:pStyle w:val="TOC2"/>
        <w:rPr>
          <w:rFonts w:ascii="Calibri" w:hAnsi="Calibri"/>
          <w:kern w:val="2"/>
          <w:sz w:val="32"/>
          <w:szCs w:val="32"/>
        </w:rPr>
      </w:pPr>
      <w:hyperlink w:anchor="_Toc382996866" w:history="1">
        <w:r w:rsidRPr="005A13CA">
          <w:rPr>
            <w:rStyle w:val="Hyperlink"/>
            <w:rFonts w:hint="eastAsia"/>
            <w:color w:val="auto"/>
            <w:sz w:val="32"/>
            <w:szCs w:val="32"/>
          </w:rPr>
          <w:t>六、</w:t>
        </w:r>
        <w:r w:rsidRPr="005A13CA">
          <w:rPr>
            <w:rFonts w:hAnsi="宋体" w:cs="宋体" w:hint="eastAsia"/>
            <w:bCs/>
            <w:sz w:val="32"/>
            <w:szCs w:val="32"/>
          </w:rPr>
          <w:t>申报程序（达标证书变更）</w:t>
        </w:r>
        <w:r w:rsidRPr="005A13CA">
          <w:rPr>
            <w:webHidden/>
            <w:sz w:val="32"/>
            <w:szCs w:val="32"/>
          </w:rPr>
          <w:tab/>
        </w:r>
      </w:hyperlink>
      <w:r w:rsidRPr="005A13CA">
        <w:rPr>
          <w:sz w:val="32"/>
          <w:szCs w:val="32"/>
        </w:rPr>
        <w:t>8</w:t>
      </w:r>
    </w:p>
    <w:p w:rsidR="00344ECB" w:rsidRPr="005A13CA" w:rsidRDefault="00344ECB" w:rsidP="00863D7E">
      <w:pPr>
        <w:pStyle w:val="TOC2"/>
        <w:rPr>
          <w:rFonts w:ascii="Calibri" w:hAnsi="Calibri"/>
          <w:kern w:val="2"/>
          <w:sz w:val="32"/>
          <w:szCs w:val="32"/>
        </w:rPr>
      </w:pPr>
      <w:hyperlink w:anchor="_Toc382996868" w:history="1">
        <w:r w:rsidRPr="005A13CA">
          <w:rPr>
            <w:rStyle w:val="Hyperlink"/>
            <w:rFonts w:hint="eastAsia"/>
            <w:color w:val="auto"/>
            <w:sz w:val="32"/>
            <w:szCs w:val="32"/>
          </w:rPr>
          <w:t>七、</w:t>
        </w:r>
        <w:r w:rsidRPr="005A13CA">
          <w:rPr>
            <w:rFonts w:hAnsi="宋体" w:cs="宋体" w:hint="eastAsia"/>
            <w:bCs/>
            <w:sz w:val="32"/>
            <w:szCs w:val="32"/>
          </w:rPr>
          <w:t>申报程序（达标证书补发）</w:t>
        </w:r>
        <w:r w:rsidRPr="005A13CA">
          <w:rPr>
            <w:webHidden/>
            <w:sz w:val="32"/>
            <w:szCs w:val="32"/>
          </w:rPr>
          <w:tab/>
        </w:r>
      </w:hyperlink>
      <w:r w:rsidRPr="005A13CA">
        <w:rPr>
          <w:sz w:val="32"/>
          <w:szCs w:val="32"/>
        </w:rPr>
        <w:t>8</w:t>
      </w:r>
    </w:p>
    <w:p w:rsidR="00344ECB" w:rsidRPr="005A13CA" w:rsidRDefault="00344ECB" w:rsidP="00863D7E">
      <w:pPr>
        <w:pStyle w:val="TOC2"/>
        <w:rPr>
          <w:rStyle w:val="Hyperlink"/>
          <w:color w:val="auto"/>
          <w:sz w:val="32"/>
          <w:szCs w:val="32"/>
        </w:rPr>
      </w:pPr>
      <w:hyperlink w:anchor="_Toc382996869" w:history="1">
        <w:r w:rsidRPr="005A13CA">
          <w:rPr>
            <w:rStyle w:val="Hyperlink"/>
            <w:rFonts w:hint="eastAsia"/>
            <w:color w:val="auto"/>
            <w:sz w:val="32"/>
            <w:szCs w:val="32"/>
          </w:rPr>
          <w:t>八、</w:t>
        </w:r>
        <w:r w:rsidRPr="005A13CA">
          <w:rPr>
            <w:rFonts w:hAnsi="宋体" w:cs="宋体" w:hint="eastAsia"/>
            <w:bCs/>
            <w:sz w:val="32"/>
            <w:szCs w:val="32"/>
          </w:rPr>
          <w:t>办理时限</w:t>
        </w:r>
        <w:r w:rsidRPr="005A13CA">
          <w:rPr>
            <w:webHidden/>
            <w:sz w:val="32"/>
            <w:szCs w:val="32"/>
          </w:rPr>
          <w:tab/>
        </w:r>
      </w:hyperlink>
      <w:r w:rsidRPr="005A13CA">
        <w:rPr>
          <w:sz w:val="32"/>
          <w:szCs w:val="32"/>
        </w:rPr>
        <w:t>8</w:t>
      </w:r>
    </w:p>
    <w:p w:rsidR="00344ECB" w:rsidRPr="005A13CA" w:rsidRDefault="00344ECB" w:rsidP="00863D7E">
      <w:pPr>
        <w:pStyle w:val="TOC2"/>
        <w:rPr>
          <w:rFonts w:ascii="Calibri" w:hAnsi="Calibri"/>
          <w:kern w:val="2"/>
          <w:sz w:val="32"/>
          <w:szCs w:val="32"/>
        </w:rPr>
      </w:pPr>
      <w:hyperlink w:anchor="_Toc382996869" w:history="1">
        <w:r w:rsidRPr="005A13CA">
          <w:rPr>
            <w:rFonts w:ascii="Calibri" w:hAnsi="Calibri" w:hint="eastAsia"/>
            <w:kern w:val="2"/>
            <w:sz w:val="32"/>
            <w:szCs w:val="32"/>
          </w:rPr>
          <w:t>九、</w:t>
        </w:r>
        <w:r w:rsidRPr="005A13CA">
          <w:rPr>
            <w:rFonts w:hAnsi="宋体" w:cs="宋体" w:hint="eastAsia"/>
            <w:bCs/>
            <w:noProof w:val="0"/>
            <w:sz w:val="32"/>
            <w:szCs w:val="32"/>
          </w:rPr>
          <w:t>咨询</w:t>
        </w:r>
        <w:r w:rsidRPr="005A13CA">
          <w:rPr>
            <w:webHidden/>
            <w:sz w:val="32"/>
            <w:szCs w:val="32"/>
          </w:rPr>
          <w:tab/>
        </w:r>
      </w:hyperlink>
      <w:r w:rsidRPr="005A13CA">
        <w:rPr>
          <w:sz w:val="32"/>
          <w:szCs w:val="32"/>
        </w:rPr>
        <w:t>8</w:t>
      </w:r>
    </w:p>
    <w:p w:rsidR="00344ECB" w:rsidRPr="005A13CA" w:rsidRDefault="00344ECB" w:rsidP="005A13CA">
      <w:pPr>
        <w:pStyle w:val="TOC1"/>
        <w:widowControl w:val="0"/>
        <w:tabs>
          <w:tab w:val="clear" w:pos="9345"/>
          <w:tab w:val="right" w:leader="dot" w:pos="9180"/>
        </w:tabs>
        <w:spacing w:line="240" w:lineRule="auto"/>
        <w:ind w:rightChars="-160" w:right="31680"/>
        <w:jc w:val="left"/>
        <w:rPr>
          <w:rFonts w:hAnsi="宋体"/>
          <w:sz w:val="32"/>
          <w:szCs w:val="32"/>
        </w:rPr>
      </w:pPr>
      <w:r w:rsidRPr="005A13CA">
        <w:rPr>
          <w:rFonts w:hAnsi="宋体"/>
          <w:noProof/>
          <w:sz w:val="32"/>
          <w:szCs w:val="32"/>
        </w:rPr>
        <w:fldChar w:fldCharType="end"/>
      </w:r>
      <w:r w:rsidRPr="005A13CA">
        <w:rPr>
          <w:rFonts w:hAnsi="宋体" w:hint="eastAsia"/>
          <w:sz w:val="32"/>
          <w:szCs w:val="32"/>
        </w:rPr>
        <w:t>附件：广东省工贸企业安全生产标准化二级达标评审申请材料清单</w:t>
      </w:r>
      <w:r w:rsidRPr="005A13CA">
        <w:rPr>
          <w:rFonts w:hAnsi="宋体"/>
          <w:sz w:val="32"/>
          <w:szCs w:val="32"/>
        </w:rPr>
        <w:t>........................ ...... ...... ...... ...... ...9</w:t>
      </w:r>
    </w:p>
    <w:p w:rsidR="00344ECB" w:rsidRPr="005A13CA" w:rsidRDefault="00344ECB" w:rsidP="007844F1">
      <w:pPr>
        <w:pStyle w:val="a2"/>
        <w:rPr>
          <w:sz w:val="32"/>
          <w:szCs w:val="32"/>
        </w:rPr>
      </w:pPr>
    </w:p>
    <w:p w:rsidR="00344ECB" w:rsidRPr="005A13CA" w:rsidRDefault="00344ECB" w:rsidP="007844F1">
      <w:pPr>
        <w:pStyle w:val="a2"/>
        <w:rPr>
          <w:sz w:val="32"/>
          <w:szCs w:val="32"/>
        </w:rPr>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7844F1">
      <w:pPr>
        <w:pStyle w:val="a2"/>
      </w:pP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一、名称</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工贸企业安全生产标准化二级达标评审初次申请、期满复评、变更、补发。</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二、受理地点和时间</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受理单位：广东省安全生产协会</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受理地点：广州市越秀区建设大马路</w:t>
      </w:r>
      <w:r w:rsidRPr="005A13CA">
        <w:rPr>
          <w:rFonts w:ascii="宋体" w:hAnsi="宋体" w:cs="宋体"/>
          <w:bCs/>
          <w:sz w:val="32"/>
          <w:szCs w:val="32"/>
        </w:rPr>
        <w:t>19</w:t>
      </w:r>
      <w:r w:rsidRPr="005A13CA">
        <w:rPr>
          <w:rFonts w:ascii="宋体" w:hAnsi="宋体" w:cs="宋体" w:hint="eastAsia"/>
          <w:bCs/>
          <w:sz w:val="32"/>
          <w:szCs w:val="32"/>
        </w:rPr>
        <w:t>号广东安监大厦</w:t>
      </w:r>
      <w:r w:rsidRPr="005A13CA">
        <w:rPr>
          <w:rFonts w:ascii="宋体" w:hAnsi="宋体" w:cs="宋体"/>
          <w:bCs/>
          <w:sz w:val="32"/>
          <w:szCs w:val="32"/>
        </w:rPr>
        <w:t>205</w:t>
      </w:r>
      <w:r w:rsidRPr="005A13CA">
        <w:rPr>
          <w:rFonts w:ascii="宋体" w:hAnsi="宋体" w:cs="宋体" w:hint="eastAsia"/>
          <w:bCs/>
          <w:sz w:val="32"/>
          <w:szCs w:val="32"/>
        </w:rPr>
        <w:t>室。</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受理时间：全年工作日。</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cs="宋体" w:hint="eastAsia"/>
          <w:bCs/>
          <w:sz w:val="32"/>
          <w:szCs w:val="32"/>
        </w:rPr>
        <w:t>三、办理依据</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cs="宋体" w:hint="eastAsia"/>
          <w:bCs/>
          <w:sz w:val="32"/>
          <w:szCs w:val="32"/>
        </w:rPr>
        <w:t>（一）《国家安全监管总局关于印发冶金等工贸企业安全生产标准化建设评审工作管理办法的通知》（安监总管四〔</w:t>
      </w:r>
      <w:r w:rsidRPr="005A13CA">
        <w:rPr>
          <w:rFonts w:ascii="宋体" w:cs="宋体"/>
          <w:bCs/>
          <w:sz w:val="32"/>
          <w:szCs w:val="32"/>
        </w:rPr>
        <w:t>2011</w:t>
      </w:r>
      <w:r w:rsidRPr="005A13CA">
        <w:rPr>
          <w:rFonts w:ascii="宋体" w:cs="宋体" w:hint="eastAsia"/>
          <w:bCs/>
          <w:sz w:val="32"/>
          <w:szCs w:val="32"/>
        </w:rPr>
        <w:t>〕</w:t>
      </w:r>
      <w:r w:rsidRPr="005A13CA">
        <w:rPr>
          <w:rFonts w:ascii="宋体" w:cs="宋体"/>
          <w:bCs/>
          <w:sz w:val="32"/>
          <w:szCs w:val="32"/>
        </w:rPr>
        <w:t>87</w:t>
      </w:r>
      <w:r w:rsidRPr="005A13CA">
        <w:rPr>
          <w:rFonts w:ascii="宋体" w:cs="宋体" w:hint="eastAsia"/>
          <w:bCs/>
          <w:sz w:val="32"/>
          <w:szCs w:val="32"/>
        </w:rPr>
        <w:t>号）；</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cs="宋体" w:hint="eastAsia"/>
          <w:bCs/>
          <w:sz w:val="32"/>
          <w:szCs w:val="32"/>
        </w:rPr>
        <w:t>（二）《国家安全监管总局关于印发企业安全生产标准化评审工作管理办法（试行）的通知》（安监总办〔</w:t>
      </w:r>
      <w:r w:rsidRPr="005A13CA">
        <w:rPr>
          <w:rFonts w:ascii="宋体" w:cs="宋体"/>
          <w:bCs/>
          <w:sz w:val="32"/>
          <w:szCs w:val="32"/>
        </w:rPr>
        <w:t>2014</w:t>
      </w:r>
      <w:r w:rsidRPr="005A13CA">
        <w:rPr>
          <w:rFonts w:ascii="宋体" w:cs="宋体" w:hint="eastAsia"/>
          <w:bCs/>
          <w:sz w:val="32"/>
          <w:szCs w:val="32"/>
        </w:rPr>
        <w:t>〕</w:t>
      </w:r>
      <w:r w:rsidRPr="005A13CA">
        <w:rPr>
          <w:rFonts w:ascii="宋体" w:cs="宋体"/>
          <w:bCs/>
          <w:sz w:val="32"/>
          <w:szCs w:val="32"/>
        </w:rPr>
        <w:t>49</w:t>
      </w:r>
      <w:r w:rsidRPr="005A13CA">
        <w:rPr>
          <w:rFonts w:ascii="宋体" w:cs="宋体" w:hint="eastAsia"/>
          <w:bCs/>
          <w:sz w:val="32"/>
          <w:szCs w:val="32"/>
        </w:rPr>
        <w:t>号）；</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cs="宋体" w:hint="eastAsia"/>
          <w:bCs/>
          <w:sz w:val="32"/>
          <w:szCs w:val="32"/>
        </w:rPr>
        <w:t>（三）广东省安全生产监督管理局《公告》（</w:t>
      </w:r>
      <w:r w:rsidRPr="005A13CA">
        <w:rPr>
          <w:rFonts w:ascii="宋体" w:cs="宋体"/>
          <w:bCs/>
          <w:sz w:val="32"/>
          <w:szCs w:val="32"/>
        </w:rPr>
        <w:t>2017</w:t>
      </w:r>
      <w:r w:rsidRPr="005A13CA">
        <w:rPr>
          <w:rFonts w:ascii="宋体" w:cs="宋体" w:hint="eastAsia"/>
          <w:bCs/>
          <w:sz w:val="32"/>
          <w:szCs w:val="32"/>
        </w:rPr>
        <w:t>年第</w:t>
      </w:r>
      <w:r w:rsidRPr="005A13CA">
        <w:rPr>
          <w:rFonts w:ascii="宋体" w:cs="宋体"/>
          <w:bCs/>
          <w:sz w:val="32"/>
          <w:szCs w:val="32"/>
        </w:rPr>
        <w:t>12</w:t>
      </w:r>
      <w:r w:rsidRPr="005A13CA">
        <w:rPr>
          <w:rFonts w:ascii="宋体" w:cs="宋体" w:hint="eastAsia"/>
          <w:bCs/>
          <w:sz w:val="32"/>
          <w:szCs w:val="32"/>
        </w:rPr>
        <w:t>号）；</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cs="宋体" w:hint="eastAsia"/>
          <w:bCs/>
          <w:sz w:val="32"/>
          <w:szCs w:val="32"/>
        </w:rPr>
        <w:t>（四）广东省安全生产监督管理局《关于进一步加强冶金等行业企业安全生产标准化工作有关事项的通知》（粤安监〔</w:t>
      </w:r>
      <w:r w:rsidRPr="005A13CA">
        <w:rPr>
          <w:rFonts w:ascii="宋体" w:cs="宋体"/>
          <w:bCs/>
          <w:sz w:val="32"/>
          <w:szCs w:val="32"/>
        </w:rPr>
        <w:t>2018</w:t>
      </w:r>
      <w:r w:rsidRPr="005A13CA">
        <w:rPr>
          <w:rFonts w:ascii="宋体" w:cs="宋体" w:hint="eastAsia"/>
          <w:bCs/>
          <w:sz w:val="32"/>
          <w:szCs w:val="32"/>
        </w:rPr>
        <w:t>〕</w:t>
      </w:r>
      <w:r w:rsidRPr="005A13CA">
        <w:rPr>
          <w:rFonts w:ascii="宋体" w:cs="宋体"/>
          <w:bCs/>
          <w:sz w:val="32"/>
          <w:szCs w:val="32"/>
        </w:rPr>
        <w:t>21</w:t>
      </w:r>
      <w:r w:rsidRPr="005A13CA">
        <w:rPr>
          <w:rFonts w:ascii="宋体" w:cs="宋体" w:hint="eastAsia"/>
          <w:bCs/>
          <w:sz w:val="32"/>
          <w:szCs w:val="32"/>
        </w:rPr>
        <w:t>号）；</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cs="宋体" w:hint="eastAsia"/>
          <w:bCs/>
          <w:sz w:val="32"/>
          <w:szCs w:val="32"/>
        </w:rPr>
        <w:t>（五）《广东省工贸企业二级安全生产标准化评审工作管理办法（试行）》。</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cs="宋体" w:hint="eastAsia"/>
          <w:bCs/>
          <w:sz w:val="32"/>
          <w:szCs w:val="32"/>
        </w:rPr>
        <w:t>四、申请条件</w:t>
      </w:r>
      <w:r w:rsidRPr="005A13CA">
        <w:rPr>
          <w:rFonts w:ascii="宋体" w:hAnsi="宋体" w:cs="宋体" w:hint="eastAsia"/>
          <w:bCs/>
          <w:sz w:val="32"/>
          <w:szCs w:val="32"/>
        </w:rPr>
        <w:t>（初次申请、期满复评）</w:t>
      </w:r>
    </w:p>
    <w:p w:rsidR="00344ECB" w:rsidRPr="005A13CA" w:rsidRDefault="00344ECB" w:rsidP="005A13CA">
      <w:pPr>
        <w:widowControl/>
        <w:spacing w:afterLines="100" w:line="600" w:lineRule="exact"/>
        <w:ind w:firstLineChars="150" w:firstLine="31680"/>
        <w:jc w:val="left"/>
        <w:rPr>
          <w:rFonts w:ascii="宋体" w:cs="宋体"/>
          <w:kern w:val="0"/>
          <w:sz w:val="32"/>
          <w:szCs w:val="32"/>
        </w:rPr>
      </w:pPr>
      <w:r w:rsidRPr="005A13CA">
        <w:rPr>
          <w:rFonts w:ascii="宋体" w:hAnsi="宋体" w:cs="宋体" w:hint="eastAsia"/>
          <w:kern w:val="0"/>
          <w:sz w:val="32"/>
          <w:szCs w:val="32"/>
        </w:rPr>
        <w:t>（一）申请安全生产标准化评审的工贸企业应具备以下条件：</w:t>
      </w:r>
    </w:p>
    <w:p w:rsidR="00344ECB" w:rsidRPr="005A13CA" w:rsidRDefault="00344ECB" w:rsidP="005A13CA">
      <w:pPr>
        <w:widowControl/>
        <w:spacing w:afterLines="100" w:line="600" w:lineRule="exact"/>
        <w:ind w:firstLineChars="150" w:firstLine="31680"/>
        <w:jc w:val="left"/>
        <w:rPr>
          <w:rFonts w:ascii="宋体" w:cs="宋体"/>
          <w:kern w:val="0"/>
          <w:sz w:val="32"/>
          <w:szCs w:val="32"/>
        </w:rPr>
      </w:pPr>
      <w:r w:rsidRPr="005A13CA">
        <w:rPr>
          <w:rFonts w:ascii="宋体" w:hAnsi="宋体" w:cs="宋体"/>
          <w:kern w:val="0"/>
          <w:sz w:val="32"/>
          <w:szCs w:val="32"/>
        </w:rPr>
        <w:t>1</w:t>
      </w:r>
      <w:r w:rsidRPr="005A13CA">
        <w:rPr>
          <w:rFonts w:ascii="宋体" w:hAnsi="宋体" w:cs="宋体" w:hint="eastAsia"/>
          <w:kern w:val="0"/>
          <w:sz w:val="32"/>
          <w:szCs w:val="32"/>
        </w:rPr>
        <w:t>．设立有安全生产行政许可的，已依法取得国家规定的相应安全生产行政许可。</w:t>
      </w:r>
    </w:p>
    <w:p w:rsidR="00344ECB" w:rsidRPr="005A13CA" w:rsidRDefault="00344ECB" w:rsidP="005A13CA">
      <w:pPr>
        <w:widowControl/>
        <w:spacing w:afterLines="100" w:line="600" w:lineRule="exact"/>
        <w:ind w:firstLineChars="150" w:firstLine="31680"/>
        <w:jc w:val="left"/>
        <w:rPr>
          <w:rFonts w:ascii="宋体" w:cs="宋体"/>
          <w:kern w:val="0"/>
          <w:sz w:val="32"/>
          <w:szCs w:val="32"/>
        </w:rPr>
      </w:pPr>
      <w:r w:rsidRPr="005A13CA">
        <w:rPr>
          <w:rFonts w:ascii="宋体" w:hAnsi="宋体" w:cs="宋体"/>
          <w:kern w:val="0"/>
          <w:sz w:val="32"/>
          <w:szCs w:val="32"/>
        </w:rPr>
        <w:t>2</w:t>
      </w:r>
      <w:r w:rsidRPr="005A13CA">
        <w:rPr>
          <w:rFonts w:ascii="宋体" w:hAnsi="宋体" w:cs="宋体" w:hint="eastAsia"/>
          <w:kern w:val="0"/>
          <w:sz w:val="32"/>
          <w:szCs w:val="32"/>
        </w:rPr>
        <w:t>．申请评审之日的前</w:t>
      </w:r>
      <w:r w:rsidRPr="005A13CA">
        <w:rPr>
          <w:rFonts w:ascii="宋体" w:hAnsi="宋体" w:cs="宋体"/>
          <w:kern w:val="0"/>
          <w:sz w:val="32"/>
          <w:szCs w:val="32"/>
        </w:rPr>
        <w:t>1</w:t>
      </w:r>
      <w:r w:rsidRPr="005A13CA">
        <w:rPr>
          <w:rFonts w:ascii="宋体" w:hAnsi="宋体" w:cs="宋体" w:hint="eastAsia"/>
          <w:kern w:val="0"/>
          <w:sz w:val="32"/>
          <w:szCs w:val="32"/>
        </w:rPr>
        <w:t>年内，无生产安全死亡事故。</w:t>
      </w:r>
    </w:p>
    <w:p w:rsidR="00344ECB" w:rsidRPr="005A13CA" w:rsidRDefault="00344ECB" w:rsidP="005A13CA">
      <w:pPr>
        <w:widowControl/>
        <w:spacing w:afterLines="100" w:line="600" w:lineRule="exact"/>
        <w:ind w:firstLineChars="200" w:firstLine="31680"/>
        <w:jc w:val="left"/>
        <w:rPr>
          <w:rFonts w:ascii="宋体" w:cs="宋体"/>
          <w:kern w:val="0"/>
          <w:sz w:val="32"/>
          <w:szCs w:val="32"/>
        </w:rPr>
      </w:pPr>
      <w:r w:rsidRPr="005A13CA">
        <w:rPr>
          <w:rFonts w:ascii="宋体" w:hAnsi="宋体" w:cs="宋体" w:hint="eastAsia"/>
          <w:kern w:val="0"/>
          <w:sz w:val="32"/>
          <w:szCs w:val="32"/>
        </w:rPr>
        <w:t>行业评定标准要求高于本条款的，按照行业评定标准执行；低于本条款要求的，按照本条款执行。</w:t>
      </w:r>
    </w:p>
    <w:p w:rsidR="00344ECB" w:rsidRPr="005A13CA" w:rsidRDefault="00344ECB" w:rsidP="005A13CA">
      <w:pPr>
        <w:widowControl/>
        <w:spacing w:afterLines="100" w:line="600" w:lineRule="exact"/>
        <w:ind w:firstLineChars="150" w:firstLine="31680"/>
        <w:jc w:val="left"/>
        <w:rPr>
          <w:rFonts w:ascii="宋体" w:cs="宋体"/>
          <w:kern w:val="0"/>
          <w:sz w:val="32"/>
          <w:szCs w:val="32"/>
        </w:rPr>
      </w:pPr>
      <w:r w:rsidRPr="005A13CA">
        <w:rPr>
          <w:rFonts w:ascii="宋体" w:hAnsi="宋体" w:cs="宋体" w:hint="eastAsia"/>
          <w:kern w:val="0"/>
          <w:sz w:val="32"/>
          <w:szCs w:val="32"/>
        </w:rPr>
        <w:t>（二）申请出具安全生产标准化一级企业推荐意见的，应先经企业所在地级市安全监管部门根据《广东省安全生产监督管理局关于进一步加强冶金等行业企业安全生产标准化评级推荐核查有关工作的通知》（</w:t>
      </w:r>
      <w:r w:rsidRPr="005A13CA">
        <w:rPr>
          <w:rFonts w:ascii="宋体" w:hAnsi="宋体" w:cs="宋体"/>
          <w:kern w:val="0"/>
          <w:sz w:val="32"/>
          <w:szCs w:val="32"/>
        </w:rPr>
        <w:t>2017</w:t>
      </w:r>
      <w:r w:rsidRPr="005A13CA">
        <w:rPr>
          <w:rFonts w:ascii="宋体" w:hAnsi="宋体" w:cs="宋体" w:hint="eastAsia"/>
          <w:kern w:val="0"/>
          <w:sz w:val="32"/>
          <w:szCs w:val="32"/>
        </w:rPr>
        <w:t>年</w:t>
      </w:r>
      <w:r w:rsidRPr="005A13CA">
        <w:rPr>
          <w:rFonts w:ascii="宋体" w:hAnsi="宋体" w:cs="宋体"/>
          <w:kern w:val="0"/>
          <w:sz w:val="32"/>
          <w:szCs w:val="32"/>
        </w:rPr>
        <w:t>8</w:t>
      </w:r>
      <w:r w:rsidRPr="005A13CA">
        <w:rPr>
          <w:rFonts w:ascii="宋体" w:hAnsi="宋体" w:cs="宋体" w:hint="eastAsia"/>
          <w:kern w:val="0"/>
          <w:sz w:val="32"/>
          <w:szCs w:val="32"/>
        </w:rPr>
        <w:t>月</w:t>
      </w:r>
      <w:r w:rsidRPr="005A13CA">
        <w:rPr>
          <w:rFonts w:ascii="宋体" w:hAnsi="宋体" w:cs="宋体"/>
          <w:kern w:val="0"/>
          <w:sz w:val="32"/>
          <w:szCs w:val="32"/>
        </w:rPr>
        <w:t>30</w:t>
      </w:r>
      <w:r w:rsidRPr="005A13CA">
        <w:rPr>
          <w:rFonts w:ascii="宋体" w:hAnsi="宋体" w:cs="宋体" w:hint="eastAsia"/>
          <w:kern w:val="0"/>
          <w:sz w:val="32"/>
          <w:szCs w:val="32"/>
        </w:rPr>
        <w:t>日印发）要求出具核查意见，报广东省安全生产协会加具推荐意见后，向工贸企业一级安全生产标准化评审组织单位提交申请。</w:t>
      </w:r>
    </w:p>
    <w:p w:rsidR="00344ECB" w:rsidRPr="005A13CA" w:rsidRDefault="00344ECB" w:rsidP="005A13CA">
      <w:pPr>
        <w:widowControl/>
        <w:spacing w:afterLines="100" w:line="600" w:lineRule="exact"/>
        <w:ind w:firstLineChars="150" w:firstLine="31680"/>
        <w:jc w:val="left"/>
        <w:rPr>
          <w:rFonts w:ascii="宋体" w:cs="宋体"/>
          <w:sz w:val="32"/>
          <w:szCs w:val="32"/>
          <w:shd w:val="clear" w:color="auto" w:fill="FFFFFF"/>
        </w:rPr>
      </w:pPr>
      <w:r w:rsidRPr="005A13CA">
        <w:rPr>
          <w:rFonts w:ascii="宋体" w:hAnsi="宋体" w:cs="宋体" w:hint="eastAsia"/>
          <w:kern w:val="0"/>
          <w:sz w:val="32"/>
          <w:szCs w:val="32"/>
        </w:rPr>
        <w:t>（三）</w:t>
      </w:r>
      <w:r w:rsidRPr="005A13CA">
        <w:rPr>
          <w:rFonts w:ascii="宋体" w:hAnsi="宋体" w:cs="宋体" w:hint="eastAsia"/>
          <w:sz w:val="32"/>
          <w:szCs w:val="32"/>
          <w:shd w:val="clear" w:color="auto" w:fill="FFFFFF"/>
        </w:rPr>
        <w:t>申请安全生产标准化二级企业还应符合以下条件：</w:t>
      </w:r>
    </w:p>
    <w:p w:rsidR="00344ECB" w:rsidRPr="005A13CA" w:rsidRDefault="00344ECB" w:rsidP="005A13CA">
      <w:pPr>
        <w:widowControl/>
        <w:spacing w:afterLines="100" w:line="600" w:lineRule="exact"/>
        <w:ind w:firstLineChars="200" w:firstLine="31680"/>
        <w:jc w:val="left"/>
        <w:rPr>
          <w:rFonts w:ascii="宋体" w:cs="宋体"/>
          <w:bCs/>
          <w:sz w:val="32"/>
          <w:szCs w:val="32"/>
        </w:rPr>
      </w:pPr>
      <w:r w:rsidRPr="005A13CA">
        <w:rPr>
          <w:rFonts w:ascii="宋体" w:hAnsi="宋体" w:cs="宋体"/>
          <w:bCs/>
          <w:sz w:val="32"/>
          <w:szCs w:val="32"/>
        </w:rPr>
        <w:t>1</w:t>
      </w:r>
      <w:r w:rsidRPr="005A13CA">
        <w:rPr>
          <w:rFonts w:ascii="宋体" w:hAnsi="宋体" w:cs="宋体" w:hint="eastAsia"/>
          <w:bCs/>
          <w:sz w:val="32"/>
          <w:szCs w:val="32"/>
        </w:rPr>
        <w:t>．原则上按《关于印发中小企业划型标准规定的通知》（工信部联企业〔</w:t>
      </w:r>
      <w:r w:rsidRPr="005A13CA">
        <w:rPr>
          <w:rFonts w:ascii="宋体" w:hAnsi="宋体" w:cs="宋体"/>
          <w:bCs/>
          <w:sz w:val="32"/>
          <w:szCs w:val="32"/>
        </w:rPr>
        <w:t>2011</w:t>
      </w:r>
      <w:r w:rsidRPr="005A13CA">
        <w:rPr>
          <w:rFonts w:ascii="宋体" w:hAnsi="宋体" w:cs="宋体" w:hint="eastAsia"/>
          <w:bCs/>
          <w:sz w:val="32"/>
          <w:szCs w:val="32"/>
        </w:rPr>
        <w:t>〕</w:t>
      </w:r>
      <w:r w:rsidRPr="005A13CA">
        <w:rPr>
          <w:rFonts w:ascii="宋体" w:hAnsi="宋体" w:cs="宋体"/>
          <w:bCs/>
          <w:sz w:val="32"/>
          <w:szCs w:val="32"/>
        </w:rPr>
        <w:t>300</w:t>
      </w:r>
      <w:r w:rsidRPr="005A13CA">
        <w:rPr>
          <w:rFonts w:ascii="宋体" w:hAnsi="宋体" w:cs="宋体" w:hint="eastAsia"/>
          <w:bCs/>
          <w:sz w:val="32"/>
          <w:szCs w:val="32"/>
        </w:rPr>
        <w:t>号）标准，属规模中型（含）以上的企业。</w:t>
      </w:r>
    </w:p>
    <w:p w:rsidR="00344ECB" w:rsidRPr="005A13CA" w:rsidRDefault="00344ECB" w:rsidP="005A13CA">
      <w:pPr>
        <w:widowControl/>
        <w:spacing w:afterLines="100" w:line="600" w:lineRule="exact"/>
        <w:ind w:firstLineChars="200" w:firstLine="31680"/>
        <w:jc w:val="left"/>
        <w:rPr>
          <w:rFonts w:ascii="宋体" w:cs="宋体"/>
          <w:kern w:val="0"/>
          <w:sz w:val="32"/>
          <w:szCs w:val="32"/>
        </w:rPr>
      </w:pPr>
      <w:r w:rsidRPr="005A13CA">
        <w:rPr>
          <w:rFonts w:ascii="宋体" w:hAnsi="宋体" w:cs="宋体"/>
          <w:bCs/>
          <w:sz w:val="32"/>
          <w:szCs w:val="32"/>
        </w:rPr>
        <w:t>2</w:t>
      </w:r>
      <w:r w:rsidRPr="005A13CA">
        <w:rPr>
          <w:rFonts w:ascii="宋体" w:hAnsi="宋体" w:cs="宋体" w:hint="eastAsia"/>
          <w:bCs/>
          <w:sz w:val="32"/>
          <w:szCs w:val="32"/>
        </w:rPr>
        <w:t>．经企业所在地级市安全监管部门出具“申请评审之日的前</w:t>
      </w:r>
      <w:r w:rsidRPr="005A13CA">
        <w:rPr>
          <w:rFonts w:ascii="宋体" w:hAnsi="宋体" w:cs="宋体"/>
          <w:bCs/>
          <w:sz w:val="32"/>
          <w:szCs w:val="32"/>
        </w:rPr>
        <w:t>1</w:t>
      </w:r>
      <w:r w:rsidRPr="005A13CA">
        <w:rPr>
          <w:rFonts w:ascii="宋体" w:hAnsi="宋体" w:cs="宋体" w:hint="eastAsia"/>
          <w:bCs/>
          <w:sz w:val="32"/>
          <w:szCs w:val="32"/>
        </w:rPr>
        <w:t>年内，无生产安全死亡事故”的核实推荐意见。</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bCs/>
          <w:sz w:val="32"/>
          <w:szCs w:val="32"/>
        </w:rPr>
        <w:t>五、申报程序（初次申请、期满复评）</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hAnsi="宋体" w:cs="宋体" w:hint="eastAsia"/>
          <w:bCs/>
          <w:sz w:val="32"/>
          <w:szCs w:val="32"/>
        </w:rPr>
        <w:t>（一）企业申请</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bCs/>
          <w:sz w:val="32"/>
          <w:szCs w:val="32"/>
        </w:rPr>
        <w:t>1</w:t>
      </w:r>
      <w:r w:rsidRPr="005A13CA">
        <w:rPr>
          <w:rFonts w:ascii="宋体" w:hAnsi="宋体" w:cs="宋体" w:hint="eastAsia"/>
          <w:bCs/>
          <w:sz w:val="32"/>
          <w:szCs w:val="32"/>
        </w:rPr>
        <w:t>．企业自评：</w:t>
      </w:r>
    </w:p>
    <w:p w:rsidR="00344ECB" w:rsidRPr="005A13CA" w:rsidRDefault="00344ECB" w:rsidP="005A13CA">
      <w:pPr>
        <w:spacing w:line="560" w:lineRule="exact"/>
        <w:ind w:firstLineChars="150" w:firstLine="31680"/>
        <w:rPr>
          <w:rFonts w:ascii="宋体" w:cs="宋体"/>
          <w:bCs/>
          <w:sz w:val="32"/>
          <w:szCs w:val="32"/>
        </w:rPr>
      </w:pPr>
      <w:r w:rsidRPr="005A13CA">
        <w:rPr>
          <w:rFonts w:ascii="宋体" w:hAnsi="宋体" w:cs="宋体" w:hint="eastAsia"/>
          <w:bCs/>
          <w:sz w:val="32"/>
          <w:szCs w:val="32"/>
        </w:rPr>
        <w:t>企业成立自评机构，按照评定标准的要求进行自评，形成自评报告。</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bCs/>
          <w:sz w:val="32"/>
          <w:szCs w:val="32"/>
        </w:rPr>
        <w:t>2</w:t>
      </w:r>
      <w:r w:rsidRPr="005A13CA">
        <w:rPr>
          <w:rFonts w:ascii="宋体" w:hAnsi="宋体" w:cs="宋体" w:hint="eastAsia"/>
          <w:bCs/>
          <w:sz w:val="32"/>
          <w:szCs w:val="32"/>
        </w:rPr>
        <w:t>．申请评审：</w:t>
      </w:r>
    </w:p>
    <w:p w:rsidR="00344ECB" w:rsidRPr="005A13CA" w:rsidRDefault="00344ECB" w:rsidP="005A13CA">
      <w:pPr>
        <w:spacing w:line="560" w:lineRule="exact"/>
        <w:ind w:firstLineChars="200" w:firstLine="31680"/>
        <w:rPr>
          <w:rFonts w:ascii="宋体" w:cs="宋体"/>
          <w:bCs/>
          <w:sz w:val="32"/>
          <w:szCs w:val="32"/>
        </w:rPr>
      </w:pPr>
      <w:r w:rsidRPr="005A13CA">
        <w:rPr>
          <w:rFonts w:ascii="宋体" w:hAnsi="宋体" w:cs="宋体" w:hint="eastAsia"/>
          <w:kern w:val="0"/>
          <w:sz w:val="32"/>
          <w:szCs w:val="32"/>
        </w:rPr>
        <w:t>申请出具安全生产标准化一级企业推荐意见的，自评报告应先经企业所在地级市安全监管部门根据《广东省安全生产监督管理局关于进一步加强冶金等行业企业安全生产标准化评级推荐核查有关工作的通知》（</w:t>
      </w:r>
      <w:r w:rsidRPr="005A13CA">
        <w:rPr>
          <w:rFonts w:ascii="宋体" w:hAnsi="宋体" w:cs="宋体"/>
          <w:kern w:val="0"/>
          <w:sz w:val="32"/>
          <w:szCs w:val="32"/>
        </w:rPr>
        <w:t>2017</w:t>
      </w:r>
      <w:r w:rsidRPr="005A13CA">
        <w:rPr>
          <w:rFonts w:ascii="宋体" w:hAnsi="宋体" w:cs="宋体" w:hint="eastAsia"/>
          <w:kern w:val="0"/>
          <w:sz w:val="32"/>
          <w:szCs w:val="32"/>
        </w:rPr>
        <w:t>年</w:t>
      </w:r>
      <w:r w:rsidRPr="005A13CA">
        <w:rPr>
          <w:rFonts w:ascii="宋体" w:hAnsi="宋体" w:cs="宋体"/>
          <w:kern w:val="0"/>
          <w:sz w:val="32"/>
          <w:szCs w:val="32"/>
        </w:rPr>
        <w:t>8</w:t>
      </w:r>
      <w:r w:rsidRPr="005A13CA">
        <w:rPr>
          <w:rFonts w:ascii="宋体" w:hAnsi="宋体" w:cs="宋体" w:hint="eastAsia"/>
          <w:kern w:val="0"/>
          <w:sz w:val="32"/>
          <w:szCs w:val="32"/>
        </w:rPr>
        <w:t>月</w:t>
      </w:r>
      <w:r w:rsidRPr="005A13CA">
        <w:rPr>
          <w:rFonts w:ascii="宋体" w:hAnsi="宋体" w:cs="宋体"/>
          <w:kern w:val="0"/>
          <w:sz w:val="32"/>
          <w:szCs w:val="32"/>
        </w:rPr>
        <w:t>30</w:t>
      </w:r>
      <w:r w:rsidRPr="005A13CA">
        <w:rPr>
          <w:rFonts w:ascii="宋体" w:hAnsi="宋体" w:cs="宋体" w:hint="eastAsia"/>
          <w:kern w:val="0"/>
          <w:sz w:val="32"/>
          <w:szCs w:val="32"/>
        </w:rPr>
        <w:t>日印发）要求出具核查意见后，</w:t>
      </w:r>
      <w:r w:rsidRPr="005A13CA">
        <w:rPr>
          <w:rFonts w:ascii="宋体" w:hAnsi="宋体" w:cs="宋体" w:hint="eastAsia"/>
          <w:bCs/>
          <w:sz w:val="32"/>
          <w:szCs w:val="32"/>
        </w:rPr>
        <w:t>向广东省安全生产协会提交申请推荐一级达标评审，经广东省安全生产协会审核加具意见后，向工贸企业一级安全生产标准化评审组织单位提交申请，同时在国家安全监管总局企业安全生产标准化信息管理系统网上传自评报告并提出评审申请。</w:t>
      </w:r>
    </w:p>
    <w:p w:rsidR="00344ECB" w:rsidRPr="005A13CA" w:rsidRDefault="00344ECB" w:rsidP="005A13CA">
      <w:pPr>
        <w:spacing w:line="520" w:lineRule="exact"/>
        <w:ind w:firstLineChars="196" w:firstLine="31680"/>
        <w:rPr>
          <w:rStyle w:val="Hyperlink"/>
          <w:rFonts w:ascii="宋体" w:cs="宋体"/>
          <w:bCs/>
          <w:color w:val="auto"/>
          <w:sz w:val="32"/>
          <w:szCs w:val="32"/>
        </w:rPr>
      </w:pPr>
      <w:r w:rsidRPr="005A13CA">
        <w:rPr>
          <w:rFonts w:ascii="宋体" w:hAnsi="宋体" w:cs="宋体" w:hint="eastAsia"/>
          <w:bCs/>
          <w:sz w:val="32"/>
          <w:szCs w:val="32"/>
        </w:rPr>
        <w:t>网址：</w:t>
      </w:r>
      <w:hyperlink r:id="rId7" w:history="1">
        <w:r w:rsidRPr="005A13CA">
          <w:rPr>
            <w:rStyle w:val="Hyperlink"/>
            <w:rFonts w:ascii="宋体" w:hAnsi="宋体" w:cs="宋体"/>
            <w:bCs/>
            <w:color w:val="auto"/>
            <w:sz w:val="32"/>
            <w:szCs w:val="32"/>
          </w:rPr>
          <w:t>http://aqbzh.chinasafety.gov.cn</w:t>
        </w:r>
      </w:hyperlink>
      <w:r w:rsidRPr="005A13CA">
        <w:rPr>
          <w:rStyle w:val="Hyperlink"/>
          <w:rFonts w:ascii="宋体" w:hAnsi="宋体" w:cs="宋体" w:hint="eastAsia"/>
          <w:bCs/>
          <w:color w:val="auto"/>
          <w:sz w:val="32"/>
          <w:szCs w:val="32"/>
        </w:rPr>
        <w:t>。</w:t>
      </w:r>
    </w:p>
    <w:p w:rsidR="00344ECB" w:rsidRPr="005A13CA" w:rsidRDefault="00344ECB" w:rsidP="005A13CA">
      <w:pPr>
        <w:widowControl/>
        <w:spacing w:afterLines="100" w:line="600" w:lineRule="exact"/>
        <w:ind w:firstLineChars="200" w:firstLine="31680"/>
        <w:jc w:val="left"/>
        <w:rPr>
          <w:rFonts w:ascii="宋体" w:cs="宋体"/>
          <w:kern w:val="0"/>
          <w:sz w:val="32"/>
          <w:szCs w:val="32"/>
        </w:rPr>
      </w:pPr>
      <w:r w:rsidRPr="005A13CA">
        <w:rPr>
          <w:rFonts w:ascii="宋体" w:hAnsi="宋体" w:cs="宋体" w:hint="eastAsia"/>
          <w:kern w:val="0"/>
          <w:sz w:val="32"/>
          <w:szCs w:val="32"/>
        </w:rPr>
        <w:t>经国家相关部门公告的一级达标工贸企业，应及时主动在广东省安全生产协会企业安全生产标准化信息管理系统上完成企业达标信息登记。</w:t>
      </w:r>
    </w:p>
    <w:p w:rsidR="00344ECB" w:rsidRPr="005A13CA" w:rsidRDefault="00344ECB" w:rsidP="005A13CA">
      <w:pPr>
        <w:widowControl/>
        <w:spacing w:afterLines="100" w:line="600" w:lineRule="exact"/>
        <w:ind w:firstLineChars="200" w:firstLine="31680"/>
        <w:jc w:val="left"/>
        <w:rPr>
          <w:rFonts w:ascii="宋体" w:cs="宋体"/>
          <w:bCs/>
          <w:sz w:val="32"/>
          <w:szCs w:val="32"/>
        </w:rPr>
      </w:pPr>
      <w:r w:rsidRPr="005A13CA">
        <w:rPr>
          <w:rFonts w:ascii="宋体" w:hAnsi="宋体" w:cs="宋体" w:hint="eastAsia"/>
          <w:kern w:val="0"/>
          <w:sz w:val="32"/>
          <w:szCs w:val="32"/>
        </w:rPr>
        <w:t>网址：</w:t>
      </w:r>
      <w:hyperlink r:id="rId8" w:history="1">
        <w:r w:rsidRPr="005A13CA">
          <w:rPr>
            <w:rStyle w:val="Hyperlink"/>
            <w:rFonts w:ascii="宋体" w:hAnsi="宋体" w:cs="宋体"/>
            <w:color w:val="auto"/>
            <w:kern w:val="0"/>
            <w:sz w:val="32"/>
            <w:szCs w:val="32"/>
          </w:rPr>
          <w:t>http://www.gdsafety.org.cn</w:t>
        </w:r>
      </w:hyperlink>
      <w:r w:rsidRPr="005A13CA">
        <w:rPr>
          <w:rFonts w:ascii="宋体" w:hAnsi="宋体" w:cs="宋体" w:hint="eastAsia"/>
          <w:kern w:val="0"/>
          <w:sz w:val="32"/>
          <w:szCs w:val="32"/>
        </w:rPr>
        <w:t>。</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申请二级达标评审的，经企业所在地级市安全监管部门出具“申请评审之日的前</w:t>
      </w:r>
      <w:r w:rsidRPr="005A13CA">
        <w:rPr>
          <w:rFonts w:ascii="宋体" w:hAnsi="宋体" w:cs="宋体"/>
          <w:bCs/>
          <w:sz w:val="32"/>
          <w:szCs w:val="32"/>
        </w:rPr>
        <w:t>1</w:t>
      </w:r>
      <w:r w:rsidRPr="005A13CA">
        <w:rPr>
          <w:rFonts w:ascii="宋体" w:hAnsi="宋体" w:cs="宋体" w:hint="eastAsia"/>
          <w:bCs/>
          <w:sz w:val="32"/>
          <w:szCs w:val="32"/>
        </w:rPr>
        <w:t>年内，无生产安全死亡事故”的核实推荐意见后，按《广东省工贸企业安全生产标准化二级达标评审申请材料清单》要求（见附件），向广东省安全生产协会提交书面申请材料（一份），并在国家安全监管总局企业安全生产标准化信息管理系统网上进行</w:t>
      </w:r>
      <w:r w:rsidRPr="005A13CA">
        <w:rPr>
          <w:rFonts w:ascii="宋体" w:hAnsi="宋体" w:cs="宋体" w:hint="eastAsia"/>
          <w:kern w:val="0"/>
          <w:sz w:val="32"/>
          <w:szCs w:val="32"/>
        </w:rPr>
        <w:t>注册、提交自评报告、提出评审申请、选定意向评审单位</w:t>
      </w:r>
      <w:r w:rsidRPr="005A13CA">
        <w:rPr>
          <w:rFonts w:ascii="宋体" w:hAnsi="宋体" w:cs="宋体" w:hint="eastAsia"/>
          <w:bCs/>
          <w:sz w:val="32"/>
          <w:szCs w:val="32"/>
        </w:rPr>
        <w:t>。</w:t>
      </w:r>
    </w:p>
    <w:p w:rsidR="00344ECB" w:rsidRPr="005A13CA" w:rsidRDefault="00344ECB" w:rsidP="005A13CA">
      <w:pPr>
        <w:spacing w:line="520" w:lineRule="exact"/>
        <w:ind w:firstLineChars="200" w:firstLine="31680"/>
        <w:rPr>
          <w:rFonts w:ascii="宋体" w:cs="宋体"/>
          <w:kern w:val="0"/>
          <w:sz w:val="32"/>
          <w:szCs w:val="32"/>
        </w:rPr>
      </w:pPr>
      <w:r w:rsidRPr="005A13CA">
        <w:rPr>
          <w:rFonts w:ascii="宋体" w:hAnsi="宋体" w:cs="宋体" w:hint="eastAsia"/>
          <w:kern w:val="0"/>
          <w:sz w:val="32"/>
          <w:szCs w:val="32"/>
        </w:rPr>
        <w:t>同时在广东省安全生产协会企业安全生产标准化信息管理系统上完成企业信息录入工作。</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（二）受理</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广东省安全生产协会对企业申请材料的齐全性和符合性进行审查。</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申请材料符合要求的：</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在国家安全监管总局企业安全生产标准化信息管理系统上予以受理，并通过系统将评审通知发给企业意向（委托）的评审单位安排开展评审工作。</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不符合受理要求的：</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作出不予受理的决定，并通过系统向申请企业说明理由。企业补正有关材料后，可重新提出申请。</w:t>
      </w:r>
    </w:p>
    <w:p w:rsidR="00344ECB" w:rsidRPr="005A13CA" w:rsidRDefault="00344ECB" w:rsidP="005A13CA">
      <w:pPr>
        <w:spacing w:line="520" w:lineRule="exact"/>
        <w:ind w:firstLineChars="150" w:firstLine="31680"/>
        <w:rPr>
          <w:rFonts w:ascii="宋体" w:cs="宋体"/>
          <w:bCs/>
          <w:sz w:val="32"/>
          <w:szCs w:val="32"/>
        </w:rPr>
      </w:pPr>
      <w:r w:rsidRPr="005A13CA">
        <w:rPr>
          <w:rFonts w:ascii="宋体" w:hAnsi="宋体" w:cs="宋体" w:hint="eastAsia"/>
          <w:bCs/>
          <w:sz w:val="32"/>
          <w:szCs w:val="32"/>
        </w:rPr>
        <w:t>（三）评审</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bCs/>
          <w:sz w:val="32"/>
          <w:szCs w:val="32"/>
        </w:rPr>
        <w:t>1</w:t>
      </w:r>
      <w:r w:rsidRPr="005A13CA">
        <w:rPr>
          <w:rFonts w:ascii="宋体" w:hAnsi="宋体" w:cs="宋体" w:hint="eastAsia"/>
          <w:bCs/>
          <w:sz w:val="32"/>
          <w:szCs w:val="32"/>
        </w:rPr>
        <w:t>．评审单位收到评审通知后，应按相关要求对企业进行现场评审，并通过系统报备评审方案，广东省安全生产协会可根据评审单位的工作状况、被评审企业的生产工艺及物料危险性等实际情况，适时派出工作人员和工贸行业专家对评审单位的评审工作过程进行监督和对被评审企业现场进行抽查。</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bCs/>
          <w:sz w:val="32"/>
          <w:szCs w:val="32"/>
        </w:rPr>
        <w:t>2</w:t>
      </w:r>
      <w:r w:rsidRPr="005A13CA">
        <w:rPr>
          <w:rFonts w:ascii="宋体" w:hAnsi="宋体" w:cs="宋体" w:hint="eastAsia"/>
          <w:bCs/>
          <w:sz w:val="32"/>
          <w:szCs w:val="32"/>
        </w:rPr>
        <w:t>．评审单位应在收到评审通知之日起</w:t>
      </w:r>
      <w:r w:rsidRPr="005A13CA">
        <w:rPr>
          <w:rFonts w:ascii="宋体" w:hAnsi="宋体" w:cs="宋体"/>
          <w:bCs/>
          <w:sz w:val="32"/>
          <w:szCs w:val="32"/>
        </w:rPr>
        <w:t>3</w:t>
      </w:r>
      <w:r w:rsidRPr="005A13CA">
        <w:rPr>
          <w:rFonts w:ascii="宋体" w:hAnsi="宋体" w:cs="宋体" w:hint="eastAsia"/>
          <w:bCs/>
          <w:sz w:val="32"/>
          <w:szCs w:val="32"/>
        </w:rPr>
        <w:t>个月内（不包括企业整改时间）完成评审工作。</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bCs/>
          <w:sz w:val="32"/>
          <w:szCs w:val="32"/>
        </w:rPr>
        <w:t>3</w:t>
      </w:r>
      <w:r w:rsidRPr="005A13CA">
        <w:rPr>
          <w:rFonts w:ascii="宋体" w:hAnsi="宋体" w:cs="宋体" w:hint="eastAsia"/>
          <w:bCs/>
          <w:sz w:val="32"/>
          <w:szCs w:val="32"/>
        </w:rPr>
        <w:t>．评审完成后，评审单位应在</w:t>
      </w:r>
      <w:r w:rsidRPr="005A13CA">
        <w:rPr>
          <w:rFonts w:ascii="宋体" w:hAnsi="宋体" w:cs="宋体"/>
          <w:bCs/>
          <w:sz w:val="32"/>
          <w:szCs w:val="32"/>
        </w:rPr>
        <w:t>15</w:t>
      </w:r>
      <w:r w:rsidRPr="005A13CA">
        <w:rPr>
          <w:rFonts w:ascii="宋体" w:hAnsi="宋体" w:cs="宋体" w:hint="eastAsia"/>
          <w:bCs/>
          <w:sz w:val="32"/>
          <w:szCs w:val="32"/>
        </w:rPr>
        <w:t>个工作日内（不包括企业整改或评审报告修改完善时间）向广东省安全生产协会提交评审报告（一份），同时在国家安全监管总局企业安全生产标准化信息管理系统网上传评审报告。</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（四）审核</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广东省安全生产协会对评审单位提交的评审报告及相关材料进行审核。</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符合要求的评审报告，予以核准。</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不符合要求的，通知评审单位，并说明理由。评审单位按要求修改完善评审报告或重新评审后，可重新提交评审报告给广东省安全生产协会审核。</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（五）公告</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广东省安全生产协会对符合要求，审核通过的企业进行网上公告。</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（六）颁发证书和牌匾</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广东省安全生产协会根据公告的企业名单，制作相应的企业安全生产标准化证书和牌匾，颁发给企业。</w:t>
      </w: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pPr>
        <w:jc w:val="center"/>
        <w:rPr>
          <w:rFonts w:ascii="宋体" w:cs="宋体"/>
          <w:bCs/>
          <w:sz w:val="32"/>
          <w:szCs w:val="32"/>
        </w:rPr>
      </w:pPr>
    </w:p>
    <w:p w:rsidR="00344ECB" w:rsidRPr="005A13CA" w:rsidRDefault="00344ECB" w:rsidP="005A13CA">
      <w:pPr>
        <w:ind w:firstLineChars="150" w:firstLine="31680"/>
        <w:rPr>
          <w:rFonts w:ascii="宋体" w:cs="宋体"/>
          <w:bCs/>
          <w:sz w:val="32"/>
          <w:szCs w:val="32"/>
        </w:rPr>
      </w:pPr>
      <w:r w:rsidRPr="005A13CA">
        <w:rPr>
          <w:rFonts w:ascii="宋体" w:hAnsi="宋体" w:cs="宋体" w:hint="eastAsia"/>
          <w:bCs/>
          <w:sz w:val="32"/>
          <w:szCs w:val="32"/>
        </w:rPr>
        <w:t>（七）达标评审办理工作流程图</w:t>
      </w:r>
    </w:p>
    <w:p w:rsidR="00344ECB" w:rsidRPr="005A13CA" w:rsidRDefault="00344ECB">
      <w:pPr>
        <w:jc w:val="center"/>
        <w:rPr>
          <w:rFonts w:ascii="宋体" w:cs="宋体"/>
          <w:bCs/>
          <w:sz w:val="32"/>
          <w:szCs w:val="32"/>
        </w:rPr>
      </w:pPr>
      <w:r w:rsidRPr="005A13CA">
        <w:rPr>
          <w:rFonts w:ascii="宋体" w:hAnsi="宋体" w:cs="宋体" w:hint="eastAsia"/>
          <w:bCs/>
          <w:sz w:val="32"/>
          <w:szCs w:val="32"/>
        </w:rPr>
        <w:t>工贸企业安全生产标准化二级评审组织工作流程图</w:t>
      </w:r>
    </w:p>
    <w:p w:rsidR="00344ECB" w:rsidRPr="005A13CA" w:rsidRDefault="00344ECB">
      <w:pPr>
        <w:jc w:val="center"/>
        <w:rPr>
          <w:rFonts w:ascii="宋体" w:cs="宋体"/>
          <w:bCs/>
          <w:sz w:val="32"/>
          <w:szCs w:val="32"/>
        </w:rPr>
      </w:pPr>
      <w:r>
        <w:rPr>
          <w:noProof/>
        </w:rPr>
        <w:pict>
          <v:shapetype id="_x0000_t202" coordsize="21600,21600" o:spt="202" path="m,l,21600r21600,l21600,xe">
            <v:stroke joinstyle="miter"/>
            <v:path gradientshapeok="t" o:connecttype="rect"/>
          </v:shapetype>
          <v:shape id="文本框 5" o:spid="_x0000_s1026" type="#_x0000_t202" style="position:absolute;left:0;text-align:left;margin-left:151pt;margin-top:5.75pt;width:113.4pt;height:21.25pt;z-index:251643904">
            <v:textbox>
              <w:txbxContent>
                <w:p w:rsidR="00344ECB" w:rsidRPr="00577D08" w:rsidRDefault="00344ECB">
                  <w:pPr>
                    <w:spacing w:line="240" w:lineRule="atLeast"/>
                    <w:jc w:val="center"/>
                    <w:rPr>
                      <w:szCs w:val="21"/>
                    </w:rPr>
                  </w:pPr>
                  <w:r w:rsidRPr="00577D08">
                    <w:rPr>
                      <w:rFonts w:hint="eastAsia"/>
                      <w:szCs w:val="21"/>
                    </w:rPr>
                    <w:t>企业申请</w:t>
                  </w:r>
                </w:p>
              </w:txbxContent>
            </v:textbox>
          </v:shape>
        </w:pict>
      </w:r>
    </w:p>
    <w:p w:rsidR="00344ECB" w:rsidRPr="005A13CA" w:rsidRDefault="00344ECB">
      <w:pPr>
        <w:ind w:firstLine="660"/>
        <w:rPr>
          <w:rFonts w:ascii="宋体" w:cs="宋体"/>
          <w:bCs/>
          <w:sz w:val="24"/>
          <w:szCs w:val="24"/>
        </w:rPr>
      </w:pPr>
      <w:r>
        <w:rPr>
          <w:noProof/>
        </w:rPr>
        <w:pict>
          <v:line id="_x0000_s1027" style="position:absolute;left:0;text-align:left;flip:x y;z-index:251662336" from="342pt,7.95pt" to="342.65pt,71.9pt">
            <v:stroke endarrow="block"/>
          </v:line>
        </w:pict>
      </w:r>
      <w:r>
        <w:rPr>
          <w:noProof/>
        </w:rPr>
        <w:pict>
          <v:line id="直线 4" o:spid="_x0000_s1028" style="position:absolute;left:0;text-align:left;flip:x;z-index:251663360" from="264.55pt,5.95pt" to="340.95pt,6.8pt">
            <v:stroke endarrow="block"/>
          </v:line>
        </w:pict>
      </w:r>
    </w:p>
    <w:p w:rsidR="00344ECB" w:rsidRPr="005A13CA" w:rsidRDefault="00344ECB">
      <w:pPr>
        <w:ind w:firstLine="660"/>
        <w:rPr>
          <w:rFonts w:ascii="宋体" w:cs="宋体"/>
          <w:bCs/>
          <w:sz w:val="24"/>
          <w:szCs w:val="24"/>
        </w:rPr>
      </w:pPr>
      <w:r>
        <w:rPr>
          <w:noProof/>
        </w:rPr>
        <w:pict>
          <v:rect id="矩形 3" o:spid="_x0000_s1029" style="position:absolute;left:0;text-align:left;margin-left:317.85pt;margin-top:4.4pt;width:27pt;height:46.8pt;z-index:251664384" filled="f" stroked="f">
            <v:textbox>
              <w:txbxContent>
                <w:p w:rsidR="00344ECB" w:rsidRDefault="00344ECB">
                  <w:pPr>
                    <w:rPr>
                      <w:szCs w:val="21"/>
                    </w:rPr>
                  </w:pPr>
                  <w:r>
                    <w:rPr>
                      <w:rFonts w:hint="eastAsia"/>
                      <w:szCs w:val="21"/>
                    </w:rPr>
                    <w:t>退回</w:t>
                  </w:r>
                </w:p>
              </w:txbxContent>
            </v:textbox>
          </v:rect>
        </w:pict>
      </w:r>
      <w:r>
        <w:rPr>
          <w:noProof/>
        </w:rPr>
        <w:pict>
          <v:rect id="矩形 6" o:spid="_x0000_s1030" style="position:absolute;left:0;text-align:left;margin-left:181.55pt;margin-top:5.3pt;width:27pt;height:70.2pt;z-index:251671552" filled="f" stroked="f">
            <v:textbox>
              <w:txbxContent>
                <w:p w:rsidR="00344ECB" w:rsidRDefault="00344ECB">
                  <w:pPr>
                    <w:rPr>
                      <w:szCs w:val="21"/>
                    </w:rPr>
                  </w:pPr>
                  <w:r>
                    <w:rPr>
                      <w:rFonts w:hint="eastAsia"/>
                      <w:szCs w:val="21"/>
                    </w:rPr>
                    <w:t>初审符合</w:t>
                  </w:r>
                </w:p>
              </w:txbxContent>
            </v:textbox>
          </v:rect>
        </w:pict>
      </w:r>
      <w:r>
        <w:rPr>
          <w:noProof/>
        </w:rPr>
        <w:pict>
          <v:line id="直线 7" o:spid="_x0000_s1031" style="position:absolute;left:0;text-align:left;z-index:251649024" from="207pt,0" to="207pt,70.2pt">
            <v:stroke endarrow="block"/>
          </v:line>
        </w:pict>
      </w:r>
      <w:r>
        <w:rPr>
          <w:noProof/>
        </w:rPr>
        <w:pict>
          <v:shape id="文本框 8" o:spid="_x0000_s1032" type="#_x0000_t202" style="position:absolute;left:0;text-align:left;margin-left:9pt;margin-top:7.8pt;width:45pt;height:7.8pt;z-index:251642880" stroked="f">
            <v:textbox>
              <w:txbxContent>
                <w:p w:rsidR="00344ECB" w:rsidRDefault="00344ECB">
                  <w:pPr>
                    <w:rPr>
                      <w:szCs w:val="24"/>
                    </w:rPr>
                  </w:pPr>
                </w:p>
              </w:txbxContent>
            </v:textbox>
          </v:shape>
        </w:pict>
      </w:r>
    </w:p>
    <w:p w:rsidR="00344ECB" w:rsidRPr="005A13CA" w:rsidRDefault="00344ECB">
      <w:pPr>
        <w:ind w:firstLine="660"/>
        <w:rPr>
          <w:rFonts w:ascii="宋体" w:cs="宋体"/>
          <w:bCs/>
          <w:sz w:val="24"/>
          <w:szCs w:val="24"/>
        </w:rPr>
      </w:pPr>
      <w:r>
        <w:rPr>
          <w:noProof/>
        </w:rPr>
        <w:pict>
          <v:rect id="矩形 9" o:spid="_x0000_s1033" style="position:absolute;left:0;text-align:left;margin-left:249.95pt;margin-top:11.65pt;width:54pt;height:23.4pt;z-index:251640832" filled="f" stroked="f">
            <v:textbox>
              <w:txbxContent>
                <w:p w:rsidR="00344ECB" w:rsidRDefault="00344ECB">
                  <w:pPr>
                    <w:rPr>
                      <w:szCs w:val="21"/>
                    </w:rPr>
                  </w:pPr>
                  <w:r>
                    <w:rPr>
                      <w:rFonts w:hint="eastAsia"/>
                      <w:szCs w:val="21"/>
                    </w:rPr>
                    <w:t>不符合</w:t>
                  </w:r>
                </w:p>
              </w:txbxContent>
            </v:textbox>
          </v:rect>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直线 10" o:spid="_x0000_s1034" style="position:absolute;left:0;text-align:left;z-index:251641856" from="206.95pt,5.6pt" to="341.95pt,5.6pt">
            <v:stroke endarrow="block"/>
          </v:line>
        </w:pict>
      </w:r>
    </w:p>
    <w:p w:rsidR="00344ECB" w:rsidRPr="005A13CA" w:rsidRDefault="00344ECB">
      <w:pPr>
        <w:ind w:firstLine="660"/>
        <w:rPr>
          <w:rFonts w:ascii="宋体" w:cs="宋体"/>
          <w:bCs/>
          <w:sz w:val="24"/>
          <w:szCs w:val="24"/>
        </w:rPr>
      </w:pPr>
      <w:r>
        <w:rPr>
          <w:noProof/>
        </w:rPr>
        <w:pict>
          <v:shape id="文本框 12" o:spid="_x0000_s1035" type="#_x0000_t202" style="position:absolute;left:0;text-align:left;margin-left:135pt;margin-top:8.45pt;width:153pt;height:25.95pt;z-index:251661312">
            <v:textbox>
              <w:txbxContent>
                <w:p w:rsidR="00344ECB" w:rsidRPr="00577D08" w:rsidRDefault="00344ECB">
                  <w:pPr>
                    <w:spacing w:line="240" w:lineRule="atLeast"/>
                    <w:jc w:val="center"/>
                    <w:rPr>
                      <w:szCs w:val="21"/>
                    </w:rPr>
                  </w:pPr>
                  <w:r w:rsidRPr="00577D08">
                    <w:rPr>
                      <w:rFonts w:hint="eastAsia"/>
                      <w:szCs w:val="21"/>
                    </w:rPr>
                    <w:t>受理，通知评审单位评审</w:t>
                  </w:r>
                </w:p>
              </w:txbxContent>
            </v:textbox>
          </v:shape>
        </w:pict>
      </w:r>
      <w:r>
        <w:rPr>
          <w:noProof/>
        </w:rPr>
        <w:pict>
          <v:shape id="文本框 11" o:spid="_x0000_s1036" type="#_x0000_t202" style="position:absolute;left:0;text-align:left;margin-left:27pt;margin-top:15.6pt;width:9pt;height:7.8pt;z-index:251646976" stroked="f">
            <v:textbox>
              <w:txbxContent>
                <w:p w:rsidR="00344ECB" w:rsidRDefault="00344ECB">
                  <w:pPr>
                    <w:spacing w:line="240" w:lineRule="atLeast"/>
                    <w:rPr>
                      <w:i/>
                      <w:sz w:val="20"/>
                      <w:szCs w:val="20"/>
                    </w:rPr>
                  </w:pPr>
                  <w:r>
                    <w:rPr>
                      <w:rFonts w:hint="eastAsia"/>
                      <w:i/>
                      <w:sz w:val="20"/>
                      <w:szCs w:val="20"/>
                    </w:rPr>
                    <w:t>同意</w:t>
                  </w:r>
                </w:p>
              </w:txbxContent>
            </v:textbox>
          </v:shap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_x0000_s1037" style="position:absolute;left:0;text-align:left;flip:x;z-index:251658240" from="206.65pt,3.3pt" to="207pt,48.85pt">
            <v:stroke endarrow="block"/>
          </v:lin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直线 14" o:spid="_x0000_s1038" style="position:absolute;left:0;text-align:left;flip:y;z-index:251659264" from="341.65pt,15.6pt" to="342pt,159.6pt">
            <v:stroke endarrow="block"/>
          </v:line>
        </w:pict>
      </w:r>
      <w:r>
        <w:rPr>
          <w:noProof/>
        </w:rPr>
        <w:pict>
          <v:line id="直线 15" o:spid="_x0000_s1039" style="position:absolute;left:0;text-align:left;flip:x;z-index:251660288" from="270pt,15.6pt" to="342pt,15.95pt">
            <v:stroke endarrow="block"/>
          </v:line>
        </w:pict>
      </w:r>
      <w:r>
        <w:rPr>
          <w:noProof/>
        </w:rPr>
        <w:pict>
          <v:shape id="文本框 16" o:spid="_x0000_s1040" type="#_x0000_t202" style="position:absolute;left:0;text-align:left;margin-left:153pt;margin-top:7.8pt;width:113.35pt;height:21.25pt;z-index:251644928">
            <v:textbox>
              <w:txbxContent>
                <w:p w:rsidR="00344ECB" w:rsidRDefault="00344ECB">
                  <w:pPr>
                    <w:spacing w:line="240" w:lineRule="atLeast"/>
                    <w:jc w:val="center"/>
                    <w:rPr>
                      <w:sz w:val="24"/>
                      <w:szCs w:val="24"/>
                    </w:rPr>
                  </w:pPr>
                  <w:r>
                    <w:rPr>
                      <w:rFonts w:hint="eastAsia"/>
                      <w:sz w:val="24"/>
                      <w:szCs w:val="24"/>
                    </w:rPr>
                    <w:t>评审</w:t>
                  </w:r>
                </w:p>
              </w:txbxContent>
            </v:textbox>
          </v:shape>
        </w:pict>
      </w:r>
    </w:p>
    <w:p w:rsidR="00344ECB" w:rsidRPr="005A13CA" w:rsidRDefault="00344ECB">
      <w:pPr>
        <w:ind w:firstLine="660"/>
        <w:rPr>
          <w:rFonts w:ascii="宋体" w:cs="宋体"/>
          <w:bCs/>
          <w:sz w:val="24"/>
          <w:szCs w:val="24"/>
        </w:rPr>
      </w:pPr>
      <w:r>
        <w:rPr>
          <w:noProof/>
        </w:rPr>
        <w:pict>
          <v:line id="直线 18" o:spid="_x0000_s1041" style="position:absolute;left:0;text-align:left;z-index:251665408" from="207.05pt,13.65pt" to="207.05pt,37.05pt">
            <v:stroke endarrow="block"/>
          </v:line>
        </w:pict>
      </w:r>
    </w:p>
    <w:p w:rsidR="00344ECB" w:rsidRPr="005A13CA" w:rsidRDefault="00344ECB">
      <w:pPr>
        <w:ind w:firstLine="660"/>
        <w:rPr>
          <w:rFonts w:ascii="宋体" w:cs="宋体"/>
          <w:bCs/>
          <w:sz w:val="24"/>
          <w:szCs w:val="24"/>
        </w:rPr>
      </w:pPr>
      <w:r>
        <w:rPr>
          <w:noProof/>
        </w:rPr>
        <w:pict>
          <v:shape id="文本框 17" o:spid="_x0000_s1042" type="#_x0000_t202" style="position:absolute;left:0;text-align:left;margin-left:153pt;margin-top:23.4pt;width:113.35pt;height:46.8pt;z-index:251645952">
            <v:textbox>
              <w:txbxContent>
                <w:p w:rsidR="00344ECB" w:rsidRPr="00577D08" w:rsidRDefault="00344ECB">
                  <w:pPr>
                    <w:spacing w:line="240" w:lineRule="atLeast"/>
                    <w:jc w:val="center"/>
                    <w:rPr>
                      <w:szCs w:val="21"/>
                    </w:rPr>
                  </w:pPr>
                  <w:r w:rsidRPr="00577D08">
                    <w:rPr>
                      <w:rFonts w:hint="eastAsia"/>
                      <w:szCs w:val="21"/>
                    </w:rPr>
                    <w:t>评审单位向评审组织单位提交评审报告</w:t>
                  </w:r>
                </w:p>
              </w:txbxContent>
            </v:textbox>
          </v:shap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rect id="矩形 19" o:spid="_x0000_s1043" style="position:absolute;left:0;text-align:left;margin-left:324pt;margin-top:7.8pt;width:27pt;height:46.8pt;z-index:251670528" filled="f" stroked="f">
            <v:textbox>
              <w:txbxContent>
                <w:p w:rsidR="00344ECB" w:rsidRDefault="00344ECB">
                  <w:pPr>
                    <w:rPr>
                      <w:szCs w:val="21"/>
                    </w:rPr>
                  </w:pPr>
                  <w:r>
                    <w:rPr>
                      <w:rFonts w:hint="eastAsia"/>
                      <w:szCs w:val="21"/>
                    </w:rPr>
                    <w:t>退回</w:t>
                  </w:r>
                </w:p>
              </w:txbxContent>
            </v:textbox>
          </v:rect>
        </w:pict>
      </w:r>
    </w:p>
    <w:p w:rsidR="00344ECB" w:rsidRPr="005A13CA" w:rsidRDefault="00344ECB">
      <w:pPr>
        <w:ind w:firstLine="660"/>
        <w:rPr>
          <w:rFonts w:ascii="宋体" w:cs="宋体"/>
          <w:bCs/>
          <w:sz w:val="24"/>
          <w:szCs w:val="24"/>
        </w:rPr>
      </w:pPr>
      <w:r>
        <w:rPr>
          <w:noProof/>
        </w:rPr>
        <w:pict>
          <v:line id="直线 20" o:spid="_x0000_s1044" style="position:absolute;left:0;text-align:left;z-index:251648000" from="207pt,7.8pt" to="207pt,31.2pt">
            <v:stroke endarrow="block"/>
          </v:line>
        </w:pict>
      </w:r>
      <w:r>
        <w:rPr>
          <w:noProof/>
        </w:rPr>
        <w:pict>
          <v:rect id="矩形 21" o:spid="_x0000_s1045" style="position:absolute;left:0;text-align:left;margin-left:27pt;margin-top:0;width:9pt;height:7.8pt;z-index:251639808" filled="f" stroked="f">
            <v:textbox>
              <w:txbxContent>
                <w:p w:rsidR="00344ECB" w:rsidRDefault="00344ECB">
                  <w:pPr>
                    <w:rPr>
                      <w:szCs w:val="21"/>
                    </w:rPr>
                  </w:pPr>
                </w:p>
              </w:txbxContent>
            </v:textbox>
          </v:rect>
        </w:pict>
      </w:r>
    </w:p>
    <w:p w:rsidR="00344ECB" w:rsidRPr="005A13CA" w:rsidRDefault="00344ECB">
      <w:pPr>
        <w:ind w:firstLine="660"/>
        <w:rPr>
          <w:rFonts w:ascii="宋体" w:cs="宋体"/>
          <w:bCs/>
          <w:sz w:val="24"/>
          <w:szCs w:val="24"/>
        </w:rPr>
      </w:pPr>
      <w:r>
        <w:rPr>
          <w:noProof/>
        </w:rPr>
        <w:pict>
          <v:rect id="矩形 22" o:spid="_x0000_s1046" style="position:absolute;left:0;text-align:left;margin-left:189pt;margin-top:23.4pt;width:27pt;height:46.8pt;z-index:251667456" filled="f" stroked="f">
            <v:textbox>
              <w:txbxContent>
                <w:p w:rsidR="00344ECB" w:rsidRDefault="00344ECB">
                  <w:pPr>
                    <w:rPr>
                      <w:szCs w:val="21"/>
                    </w:rPr>
                  </w:pPr>
                  <w:r>
                    <w:rPr>
                      <w:rFonts w:hint="eastAsia"/>
                      <w:szCs w:val="21"/>
                    </w:rPr>
                    <w:t>通过</w:t>
                  </w:r>
                </w:p>
              </w:txbxContent>
            </v:textbox>
          </v:rect>
        </w:pict>
      </w:r>
      <w:r>
        <w:rPr>
          <w:noProof/>
        </w:rPr>
        <w:pict>
          <v:shape id="文本框 23" o:spid="_x0000_s1047" type="#_x0000_t202" style="position:absolute;left:0;text-align:left;margin-left:153pt;margin-top:0;width:113.35pt;height:21.25pt;z-index:251666432">
            <v:textbox>
              <w:txbxContent>
                <w:p w:rsidR="00344ECB" w:rsidRPr="00577D08" w:rsidRDefault="00344ECB">
                  <w:pPr>
                    <w:spacing w:line="240" w:lineRule="atLeast"/>
                    <w:jc w:val="center"/>
                    <w:rPr>
                      <w:szCs w:val="21"/>
                    </w:rPr>
                  </w:pPr>
                  <w:r w:rsidRPr="00577D08">
                    <w:rPr>
                      <w:rFonts w:hint="eastAsia"/>
                      <w:szCs w:val="21"/>
                    </w:rPr>
                    <w:t>审核评审报告</w:t>
                  </w:r>
                </w:p>
              </w:txbxContent>
            </v:textbox>
          </v:shape>
        </w:pict>
      </w:r>
      <w:r>
        <w:rPr>
          <w:noProof/>
        </w:rPr>
        <w:pict>
          <v:line id="_x0000_s1048" style="position:absolute;left:0;text-align:left;z-index:251654144" from="207pt,23.4pt" to="207pt,62.4pt">
            <v:stroke endarrow="block"/>
          </v:line>
        </w:pict>
      </w:r>
    </w:p>
    <w:p w:rsidR="00344ECB" w:rsidRPr="005A13CA" w:rsidRDefault="00344ECB">
      <w:pPr>
        <w:ind w:firstLine="660"/>
        <w:rPr>
          <w:rFonts w:ascii="宋体" w:cs="宋体"/>
          <w:bCs/>
          <w:sz w:val="24"/>
          <w:szCs w:val="24"/>
        </w:rPr>
      </w:pPr>
      <w:r>
        <w:rPr>
          <w:noProof/>
        </w:rPr>
        <w:pict>
          <v:rect id="矩形 26" o:spid="_x0000_s1049" style="position:absolute;left:0;text-align:left;margin-left:243pt;margin-top:12.95pt;width:54pt;height:23.4pt;z-index:251669504" filled="f" stroked="f">
            <v:textbox>
              <w:txbxContent>
                <w:p w:rsidR="00344ECB" w:rsidRDefault="00344ECB">
                  <w:pPr>
                    <w:rPr>
                      <w:szCs w:val="21"/>
                    </w:rPr>
                  </w:pPr>
                  <w:r>
                    <w:rPr>
                      <w:rFonts w:hint="eastAsia"/>
                      <w:szCs w:val="21"/>
                    </w:rPr>
                    <w:t>不通过</w:t>
                  </w:r>
                </w:p>
              </w:txbxContent>
            </v:textbox>
          </v:rect>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直线 25" o:spid="_x0000_s1050" style="position:absolute;left:0;text-align:left;z-index:251668480" from="205.65pt,4.15pt" to="340.65pt,4.15pt">
            <v:stroke endarrow="block"/>
          </v:line>
        </w:pict>
      </w:r>
    </w:p>
    <w:p w:rsidR="00344ECB" w:rsidRPr="005A13CA" w:rsidRDefault="00344ECB">
      <w:pPr>
        <w:ind w:firstLine="660"/>
        <w:rPr>
          <w:rFonts w:ascii="宋体" w:cs="宋体"/>
          <w:bCs/>
          <w:sz w:val="24"/>
          <w:szCs w:val="24"/>
        </w:rPr>
      </w:pPr>
      <w:r>
        <w:rPr>
          <w:noProof/>
        </w:rPr>
        <w:pict>
          <v:line id="直线 27" o:spid="_x0000_s1051" style="position:absolute;left:0;text-align:left;z-index:251653120" from="207pt,23.4pt" to="207pt,78pt">
            <v:stroke dashstyle="dash" endarrow="block"/>
          </v:line>
        </w:pict>
      </w:r>
      <w:r>
        <w:rPr>
          <w:noProof/>
        </w:rPr>
        <w:pict>
          <v:shape id="文本框 28" o:spid="_x0000_s1052" type="#_x0000_t202" style="position:absolute;left:0;text-align:left;margin-left:153pt;margin-top:0;width:113.4pt;height:23.4pt;z-index:251651072">
            <v:textbox>
              <w:txbxContent>
                <w:p w:rsidR="00344ECB" w:rsidRDefault="00344ECB">
                  <w:pPr>
                    <w:jc w:val="center"/>
                  </w:pPr>
                  <w:r>
                    <w:rPr>
                      <w:rFonts w:hint="eastAsia"/>
                      <w:szCs w:val="21"/>
                    </w:rPr>
                    <w:t>公告、发证</w:t>
                  </w:r>
                </w:p>
              </w:txbxContent>
            </v:textbox>
          </v:shap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shape id="文本框 29" o:spid="_x0000_s1053" type="#_x0000_t202" style="position:absolute;left:0;text-align:left;margin-left:243pt;margin-top:8.55pt;width:158.3pt;height:21.3pt;z-index:251655168">
            <v:fill opacity="0"/>
            <v:stroke dashstyle="dash"/>
            <v:textbox>
              <w:txbxContent>
                <w:p w:rsidR="00344ECB" w:rsidRDefault="00344ECB">
                  <w:pPr>
                    <w:spacing w:line="240" w:lineRule="atLeast"/>
                    <w:jc w:val="left"/>
                    <w:rPr>
                      <w:i/>
                      <w:sz w:val="20"/>
                      <w:szCs w:val="20"/>
                    </w:rPr>
                  </w:pPr>
                  <w:r>
                    <w:rPr>
                      <w:rFonts w:hint="eastAsia"/>
                      <w:i/>
                      <w:sz w:val="20"/>
                      <w:szCs w:val="20"/>
                    </w:rPr>
                    <w:t>以下仅适用需要撤销证书的企业</w:t>
                  </w:r>
                </w:p>
              </w:txbxContent>
            </v:textbox>
          </v:shape>
        </w:pict>
      </w:r>
    </w:p>
    <w:p w:rsidR="00344ECB" w:rsidRPr="005A13CA" w:rsidRDefault="00344ECB">
      <w:pPr>
        <w:ind w:firstLine="660"/>
        <w:rPr>
          <w:rFonts w:ascii="宋体" w:cs="宋体"/>
          <w:bCs/>
          <w:sz w:val="24"/>
          <w:szCs w:val="24"/>
        </w:rPr>
      </w:pPr>
      <w:r>
        <w:rPr>
          <w:noProof/>
        </w:rPr>
        <w:pict>
          <v:line id="直线 30" o:spid="_x0000_s1054" style="position:absolute;left:0;text-align:left;flip:x y;z-index:251656192" from="204.95pt,4.15pt" to="240.95pt,4.15pt">
            <v:stroke dashstyle="dash" endarrow="block"/>
          </v:line>
        </w:pict>
      </w:r>
    </w:p>
    <w:p w:rsidR="00344ECB" w:rsidRPr="005A13CA" w:rsidRDefault="00344ECB">
      <w:pPr>
        <w:ind w:firstLine="660"/>
        <w:rPr>
          <w:rFonts w:ascii="宋体" w:cs="宋体"/>
          <w:bCs/>
          <w:sz w:val="24"/>
          <w:szCs w:val="24"/>
        </w:rPr>
      </w:pPr>
      <w:r>
        <w:rPr>
          <w:noProof/>
        </w:rPr>
        <w:pict>
          <v:shape id="_x0000_s1055" type="#_x0000_t202" style="position:absolute;left:0;text-align:left;margin-left:153pt;margin-top:15.6pt;width:113.4pt;height:39pt;z-index:251652096">
            <v:textbox>
              <w:txbxContent>
                <w:p w:rsidR="00344ECB" w:rsidRDefault="00344ECB">
                  <w:pPr>
                    <w:jc w:val="center"/>
                    <w:rPr>
                      <w:szCs w:val="21"/>
                    </w:rPr>
                  </w:pPr>
                  <w:r>
                    <w:rPr>
                      <w:rFonts w:hint="eastAsia"/>
                      <w:szCs w:val="21"/>
                    </w:rPr>
                    <w:t>评审组织单位审批</w:t>
                  </w:r>
                </w:p>
                <w:p w:rsidR="00344ECB" w:rsidRDefault="00344ECB">
                  <w:pPr>
                    <w:jc w:val="center"/>
                    <w:rPr>
                      <w:szCs w:val="21"/>
                    </w:rPr>
                  </w:pPr>
                  <w:r>
                    <w:rPr>
                      <w:rFonts w:hint="eastAsia"/>
                      <w:szCs w:val="21"/>
                    </w:rPr>
                    <w:t>同意撤销</w:t>
                  </w:r>
                </w:p>
              </w:txbxContent>
            </v:textbox>
          </v:shap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直线 32" o:spid="_x0000_s1056" style="position:absolute;left:0;text-align:left;z-index:251672576" from="207pt,23.4pt" to="207pt,46.8pt">
            <v:stroke endarrow="block"/>
          </v:lin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shape id="文本框 33" o:spid="_x0000_s1057" type="#_x0000_t202" style="position:absolute;left:0;text-align:left;margin-left:153pt;margin-top:15.6pt;width:117pt;height:23.4pt;z-index:-251642880">
            <v:textbox>
              <w:txbxContent>
                <w:p w:rsidR="00344ECB" w:rsidRDefault="00344ECB">
                  <w:pPr>
                    <w:spacing w:line="240" w:lineRule="atLeast"/>
                    <w:jc w:val="center"/>
                    <w:rPr>
                      <w:sz w:val="24"/>
                      <w:szCs w:val="24"/>
                    </w:rPr>
                  </w:pPr>
                  <w:r>
                    <w:rPr>
                      <w:rFonts w:hint="eastAsia"/>
                      <w:szCs w:val="21"/>
                    </w:rPr>
                    <w:t>公告撤销</w:t>
                  </w:r>
                </w:p>
              </w:txbxContent>
            </v:textbox>
          </v:shap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直线 34" o:spid="_x0000_s1058" style="position:absolute;left:0;text-align:left;z-index:251674624" from="206.3pt,8.65pt" to="206.3pt,32.05pt">
            <v:stroke endarrow="block"/>
          </v:lin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line id="_x0000_s1059" style="position:absolute;left:0;text-align:left;z-index:251675648" from="207pt,23.4pt" to="207pt,46.8pt">
            <v:stroke endarrow="block"/>
          </v:line>
        </w:pict>
      </w:r>
      <w:r>
        <w:rPr>
          <w:noProof/>
        </w:rPr>
        <w:pict>
          <v:shape id="文本框 36" o:spid="_x0000_s1060" type="#_x0000_t202" style="position:absolute;left:0;text-align:left;margin-left:2in;margin-top:0;width:135pt;height:23.4pt;z-index:-251659264">
            <v:textbox>
              <w:txbxContent>
                <w:p w:rsidR="00344ECB" w:rsidRDefault="00344ECB">
                  <w:pPr>
                    <w:spacing w:line="240" w:lineRule="atLeast"/>
                    <w:jc w:val="center"/>
                    <w:rPr>
                      <w:sz w:val="24"/>
                      <w:szCs w:val="24"/>
                    </w:rPr>
                  </w:pPr>
                  <w:r>
                    <w:rPr>
                      <w:rFonts w:hint="eastAsia"/>
                      <w:szCs w:val="21"/>
                    </w:rPr>
                    <w:t>评审组织单位收回证书</w:t>
                  </w:r>
                </w:p>
              </w:txbxContent>
            </v:textbox>
          </v:shape>
        </w:pict>
      </w:r>
    </w:p>
    <w:p w:rsidR="00344ECB" w:rsidRPr="005A13CA" w:rsidRDefault="00344ECB">
      <w:pPr>
        <w:ind w:firstLine="660"/>
        <w:rPr>
          <w:rFonts w:ascii="宋体" w:cs="宋体"/>
          <w:bCs/>
          <w:sz w:val="24"/>
          <w:szCs w:val="24"/>
        </w:rPr>
      </w:pPr>
    </w:p>
    <w:p w:rsidR="00344ECB" w:rsidRPr="005A13CA" w:rsidRDefault="00344ECB">
      <w:pPr>
        <w:ind w:firstLine="660"/>
        <w:rPr>
          <w:rFonts w:ascii="宋体" w:cs="宋体"/>
          <w:bCs/>
          <w:sz w:val="24"/>
          <w:szCs w:val="24"/>
        </w:rPr>
      </w:pPr>
      <w:r>
        <w:rPr>
          <w:noProof/>
        </w:rPr>
        <w:pict>
          <v:shape id="_x0000_s1061" type="#_x0000_t202" style="position:absolute;left:0;text-align:left;margin-left:2in;margin-top:15.6pt;width:135pt;height:21.3pt;z-index:251650048">
            <v:textbox>
              <w:txbxContent>
                <w:p w:rsidR="00344ECB" w:rsidRDefault="00344ECB">
                  <w:pPr>
                    <w:jc w:val="center"/>
                    <w:rPr>
                      <w:color w:val="FF00FF"/>
                      <w:szCs w:val="24"/>
                    </w:rPr>
                  </w:pPr>
                  <w:r>
                    <w:rPr>
                      <w:rFonts w:hint="eastAsia"/>
                      <w:szCs w:val="21"/>
                    </w:rPr>
                    <w:t>向安全监管部门通报情况</w:t>
                  </w:r>
                </w:p>
              </w:txbxContent>
            </v:textbox>
          </v:shape>
        </w:pict>
      </w:r>
    </w:p>
    <w:p w:rsidR="00344ECB" w:rsidRPr="005A13CA" w:rsidRDefault="00344ECB" w:rsidP="005A13CA">
      <w:pPr>
        <w:spacing w:line="520" w:lineRule="exact"/>
        <w:ind w:firstLineChars="150" w:firstLine="31680"/>
        <w:rPr>
          <w:rFonts w:ascii="宋体" w:cs="宋体"/>
          <w:bCs/>
          <w:sz w:val="24"/>
          <w:szCs w:val="24"/>
        </w:rPr>
      </w:pPr>
    </w:p>
    <w:p w:rsidR="00344ECB" w:rsidRPr="005A13CA" w:rsidRDefault="00344ECB" w:rsidP="005A13CA">
      <w:pPr>
        <w:snapToGrid w:val="0"/>
        <w:spacing w:line="560" w:lineRule="exact"/>
        <w:ind w:firstLineChars="200" w:firstLine="31680"/>
        <w:rPr>
          <w:rFonts w:ascii="仿宋_GB2312" w:eastAsia="仿宋_GB2312" w:hAnsi="仿宋_GB2312" w:cs="仿宋_GB2312"/>
          <w:sz w:val="32"/>
        </w:rPr>
      </w:pP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六、申报程序（达标证书变更）</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有效期内的达标证书发生名称变更的，可向广东省安全生产协会提交证书名称变更申请，按如下标准和程序进行：</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提交资料：</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（一）证书变更申请书</w:t>
      </w:r>
      <w:r w:rsidRPr="005A13CA">
        <w:rPr>
          <w:rFonts w:ascii="宋体" w:hAnsi="宋体" w:cs="宋体"/>
          <w:bCs/>
          <w:sz w:val="32"/>
          <w:szCs w:val="32"/>
        </w:rPr>
        <w:t>1</w:t>
      </w:r>
      <w:r w:rsidRPr="005A13CA">
        <w:rPr>
          <w:rFonts w:ascii="宋体" w:hAnsi="宋体" w:cs="宋体" w:hint="eastAsia"/>
          <w:bCs/>
          <w:sz w:val="32"/>
          <w:szCs w:val="32"/>
        </w:rPr>
        <w:t>份（内容明确、简短即可）；</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（二）有效期内的达标证书原件；</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（三）原营业执照复印件或名称预先核准通知书复印件</w:t>
      </w:r>
      <w:r w:rsidRPr="005A13CA">
        <w:rPr>
          <w:rFonts w:ascii="宋体" w:hAnsi="宋体" w:cs="宋体"/>
          <w:bCs/>
          <w:sz w:val="32"/>
          <w:szCs w:val="32"/>
        </w:rPr>
        <w:t>1</w:t>
      </w:r>
      <w:r w:rsidRPr="005A13CA">
        <w:rPr>
          <w:rFonts w:ascii="宋体" w:hAnsi="宋体" w:cs="宋体" w:hint="eastAsia"/>
          <w:bCs/>
          <w:sz w:val="32"/>
          <w:szCs w:val="32"/>
        </w:rPr>
        <w:t>份；</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（四）现营业执照复印件</w:t>
      </w:r>
      <w:r w:rsidRPr="005A13CA">
        <w:rPr>
          <w:rFonts w:ascii="宋体" w:hAnsi="宋体" w:cs="宋体"/>
          <w:bCs/>
          <w:sz w:val="32"/>
          <w:szCs w:val="32"/>
        </w:rPr>
        <w:t>1</w:t>
      </w:r>
      <w:r w:rsidRPr="005A13CA">
        <w:rPr>
          <w:rFonts w:ascii="宋体" w:hAnsi="宋体" w:cs="宋体" w:hint="eastAsia"/>
          <w:bCs/>
          <w:sz w:val="32"/>
          <w:szCs w:val="32"/>
        </w:rPr>
        <w:t>份。</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广东省安全生产协会核准同意后，予以变更换发证书。</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七、申报程序（达标证书补发）</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有效期内的达标证书遗失，可向广东省安全生产协会提交证书补发申请，按如下标准和程序进行：</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提交资料：</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（一）证书补发申请书</w:t>
      </w:r>
      <w:r w:rsidRPr="005A13CA">
        <w:rPr>
          <w:rFonts w:ascii="宋体" w:hAnsi="宋体" w:cs="宋体"/>
          <w:bCs/>
          <w:sz w:val="32"/>
          <w:szCs w:val="32"/>
        </w:rPr>
        <w:t>1</w:t>
      </w:r>
      <w:r w:rsidRPr="005A13CA">
        <w:rPr>
          <w:rFonts w:ascii="宋体" w:hAnsi="宋体" w:cs="宋体" w:hint="eastAsia"/>
          <w:bCs/>
          <w:sz w:val="32"/>
          <w:szCs w:val="32"/>
        </w:rPr>
        <w:t>份（写明遗失承诺、简短即可）；</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（二）企业营业执照复印件</w:t>
      </w:r>
      <w:r w:rsidRPr="005A13CA">
        <w:rPr>
          <w:rFonts w:ascii="宋体" w:hAnsi="宋体" w:cs="宋体"/>
          <w:bCs/>
          <w:sz w:val="32"/>
          <w:szCs w:val="32"/>
        </w:rPr>
        <w:t>1</w:t>
      </w:r>
      <w:r w:rsidRPr="005A13CA">
        <w:rPr>
          <w:rFonts w:ascii="宋体" w:hAnsi="宋体" w:cs="宋体" w:hint="eastAsia"/>
          <w:bCs/>
          <w:sz w:val="32"/>
          <w:szCs w:val="32"/>
        </w:rPr>
        <w:t>份。</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广东省安全生产协会核准同意后，予以补发证书。</w:t>
      </w:r>
    </w:p>
    <w:p w:rsidR="00344ECB" w:rsidRPr="005A13CA" w:rsidRDefault="00344ECB" w:rsidP="005A13CA">
      <w:pPr>
        <w:spacing w:line="520" w:lineRule="exact"/>
        <w:ind w:firstLineChars="200" w:firstLine="31680"/>
        <w:rPr>
          <w:rFonts w:ascii="宋体" w:cs="宋体"/>
          <w:bCs/>
          <w:sz w:val="32"/>
          <w:szCs w:val="32"/>
        </w:rPr>
      </w:pPr>
      <w:bookmarkStart w:id="0" w:name="_Toc382996866"/>
      <w:r w:rsidRPr="005A13CA">
        <w:rPr>
          <w:rFonts w:ascii="宋体" w:hAnsi="宋体" w:cs="宋体" w:hint="eastAsia"/>
          <w:bCs/>
          <w:sz w:val="32"/>
          <w:szCs w:val="32"/>
        </w:rPr>
        <w:t>八、办理时限</w:t>
      </w:r>
      <w:bookmarkEnd w:id="0"/>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受理时限：</w:t>
      </w:r>
      <w:r w:rsidRPr="005A13CA">
        <w:rPr>
          <w:rFonts w:ascii="宋体" w:hAnsi="宋体" w:cs="宋体"/>
          <w:bCs/>
          <w:sz w:val="32"/>
          <w:szCs w:val="32"/>
        </w:rPr>
        <w:t>15</w:t>
      </w:r>
      <w:r w:rsidRPr="005A13CA">
        <w:rPr>
          <w:rFonts w:ascii="宋体" w:hAnsi="宋体" w:cs="宋体" w:hint="eastAsia"/>
          <w:bCs/>
          <w:sz w:val="32"/>
          <w:szCs w:val="32"/>
        </w:rPr>
        <w:t>个工作日。</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办理时限：</w:t>
      </w:r>
      <w:r w:rsidRPr="005A13CA">
        <w:rPr>
          <w:rFonts w:ascii="宋体" w:hAnsi="宋体" w:cs="宋体"/>
          <w:bCs/>
          <w:sz w:val="32"/>
          <w:szCs w:val="32"/>
        </w:rPr>
        <w:t>30</w:t>
      </w:r>
      <w:r w:rsidRPr="005A13CA">
        <w:rPr>
          <w:rFonts w:ascii="宋体" w:hAnsi="宋体" w:cs="宋体" w:hint="eastAsia"/>
          <w:bCs/>
          <w:sz w:val="32"/>
          <w:szCs w:val="32"/>
        </w:rPr>
        <w:t>个工作日（企业整改和现场抽查时间不计入办理时限）。</w:t>
      </w:r>
    </w:p>
    <w:p w:rsidR="00344ECB" w:rsidRPr="005A13CA" w:rsidRDefault="00344ECB" w:rsidP="005A13CA">
      <w:pPr>
        <w:spacing w:line="520" w:lineRule="exact"/>
        <w:ind w:firstLineChars="200" w:firstLine="31680"/>
        <w:rPr>
          <w:rFonts w:ascii="宋体" w:cs="宋体"/>
          <w:bCs/>
          <w:sz w:val="32"/>
          <w:szCs w:val="32"/>
        </w:rPr>
      </w:pPr>
      <w:bookmarkStart w:id="1" w:name="_Toc382996868"/>
      <w:r w:rsidRPr="005A13CA">
        <w:rPr>
          <w:rFonts w:ascii="宋体" w:hAnsi="宋体" w:cs="宋体" w:hint="eastAsia"/>
          <w:bCs/>
          <w:sz w:val="32"/>
          <w:szCs w:val="32"/>
        </w:rPr>
        <w:t>九、咨询</w:t>
      </w:r>
      <w:bookmarkEnd w:id="1"/>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地址：</w:t>
      </w:r>
      <w:r w:rsidRPr="005A13CA">
        <w:rPr>
          <w:rFonts w:ascii="宋体" w:cs="宋体"/>
          <w:bCs/>
          <w:sz w:val="32"/>
          <w:szCs w:val="32"/>
        </w:rPr>
        <w:tab/>
      </w:r>
      <w:r w:rsidRPr="005A13CA">
        <w:rPr>
          <w:rFonts w:ascii="宋体" w:hAnsi="宋体" w:cs="宋体" w:hint="eastAsia"/>
          <w:bCs/>
          <w:sz w:val="32"/>
          <w:szCs w:val="32"/>
        </w:rPr>
        <w:t>广州市越秀区建设大马路</w:t>
      </w:r>
      <w:r w:rsidRPr="005A13CA">
        <w:rPr>
          <w:rFonts w:ascii="宋体" w:hAnsi="宋体" w:cs="宋体"/>
          <w:bCs/>
          <w:sz w:val="32"/>
          <w:szCs w:val="32"/>
        </w:rPr>
        <w:t>19</w:t>
      </w:r>
      <w:r w:rsidRPr="005A13CA">
        <w:rPr>
          <w:rFonts w:ascii="宋体" w:hAnsi="宋体" w:cs="宋体" w:hint="eastAsia"/>
          <w:bCs/>
          <w:sz w:val="32"/>
          <w:szCs w:val="32"/>
        </w:rPr>
        <w:t>号广东安监大厦</w:t>
      </w:r>
      <w:r w:rsidRPr="005A13CA">
        <w:rPr>
          <w:rFonts w:ascii="宋体" w:hAnsi="宋体" w:cs="宋体"/>
          <w:bCs/>
          <w:sz w:val="32"/>
          <w:szCs w:val="32"/>
        </w:rPr>
        <w:t>205</w:t>
      </w:r>
      <w:r w:rsidRPr="005A13CA">
        <w:rPr>
          <w:rFonts w:ascii="宋体" w:hAnsi="宋体" w:cs="宋体" w:hint="eastAsia"/>
          <w:bCs/>
          <w:sz w:val="32"/>
          <w:szCs w:val="32"/>
        </w:rPr>
        <w:t>室。</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电话</w:t>
      </w:r>
      <w:r w:rsidRPr="005A13CA">
        <w:rPr>
          <w:rFonts w:ascii="宋体" w:hAnsi="宋体" w:cs="宋体"/>
          <w:bCs/>
          <w:sz w:val="32"/>
          <w:szCs w:val="32"/>
        </w:rPr>
        <w:t>:020-83135595</w:t>
      </w:r>
      <w:r w:rsidRPr="005A13CA">
        <w:rPr>
          <w:rFonts w:ascii="宋体" w:hAnsi="宋体" w:cs="宋体" w:hint="eastAsia"/>
          <w:bCs/>
          <w:sz w:val="32"/>
          <w:szCs w:val="32"/>
        </w:rPr>
        <w:t>、</w:t>
      </w:r>
      <w:r w:rsidRPr="005A13CA">
        <w:rPr>
          <w:rFonts w:ascii="宋体" w:hAnsi="宋体" w:cs="宋体"/>
          <w:bCs/>
          <w:sz w:val="32"/>
          <w:szCs w:val="32"/>
        </w:rPr>
        <w:t>83135592</w:t>
      </w:r>
      <w:r w:rsidRPr="005A13CA">
        <w:rPr>
          <w:rFonts w:ascii="宋体" w:hAnsi="宋体" w:cs="宋体" w:hint="eastAsia"/>
          <w:bCs/>
          <w:sz w:val="32"/>
          <w:szCs w:val="32"/>
        </w:rPr>
        <w:t>；传真</w:t>
      </w:r>
      <w:r w:rsidRPr="005A13CA">
        <w:rPr>
          <w:rFonts w:ascii="宋体" w:hAnsi="宋体" w:cs="宋体"/>
          <w:bCs/>
          <w:sz w:val="32"/>
          <w:szCs w:val="32"/>
        </w:rPr>
        <w:t>:020-83135196</w:t>
      </w:r>
      <w:r w:rsidRPr="005A13CA">
        <w:rPr>
          <w:rFonts w:ascii="宋体" w:hAnsi="宋体" w:cs="宋体" w:hint="eastAsia"/>
          <w:bCs/>
          <w:sz w:val="32"/>
          <w:szCs w:val="32"/>
        </w:rPr>
        <w:t>。</w:t>
      </w:r>
    </w:p>
    <w:p w:rsidR="00344ECB" w:rsidRPr="005A13CA" w:rsidRDefault="00344ECB" w:rsidP="005A13CA">
      <w:pPr>
        <w:spacing w:line="520" w:lineRule="exact"/>
        <w:ind w:firstLineChars="200" w:firstLine="31680"/>
        <w:rPr>
          <w:rFonts w:ascii="宋体" w:cs="宋体"/>
          <w:bCs/>
          <w:sz w:val="32"/>
          <w:szCs w:val="32"/>
        </w:rPr>
      </w:pPr>
      <w:r w:rsidRPr="005A13CA">
        <w:rPr>
          <w:rFonts w:ascii="宋体" w:hAnsi="宋体" w:cs="宋体" w:hint="eastAsia"/>
          <w:bCs/>
          <w:sz w:val="32"/>
          <w:szCs w:val="32"/>
        </w:rPr>
        <w:t>网址：</w:t>
      </w:r>
      <w:hyperlink r:id="rId9" w:history="1">
        <w:r w:rsidRPr="005A13CA">
          <w:rPr>
            <w:rStyle w:val="Hyperlink"/>
            <w:rFonts w:ascii="宋体" w:hAnsi="宋体" w:cs="宋体"/>
            <w:bCs/>
            <w:color w:val="auto"/>
            <w:sz w:val="32"/>
            <w:szCs w:val="32"/>
          </w:rPr>
          <w:t>http://www.gdsafety.org.cn</w:t>
        </w:r>
      </w:hyperlink>
      <w:r w:rsidRPr="005A13CA">
        <w:rPr>
          <w:rFonts w:ascii="宋体" w:hAnsi="宋体" w:cs="宋体" w:hint="eastAsia"/>
          <w:bCs/>
          <w:sz w:val="32"/>
          <w:szCs w:val="32"/>
        </w:rPr>
        <w:t>。</w:t>
      </w:r>
    </w:p>
    <w:p w:rsidR="00344ECB" w:rsidRPr="005A13CA" w:rsidRDefault="00344ECB" w:rsidP="005A13CA">
      <w:pPr>
        <w:spacing w:line="560" w:lineRule="exact"/>
        <w:ind w:rightChars="-94" w:right="31680"/>
        <w:rPr>
          <w:rFonts w:ascii="宋体" w:cs="宋体"/>
          <w:sz w:val="32"/>
          <w:szCs w:val="32"/>
        </w:rPr>
      </w:pPr>
      <w:r w:rsidRPr="005A13CA">
        <w:rPr>
          <w:rFonts w:ascii="宋体" w:hAnsi="宋体" w:cs="宋体" w:hint="eastAsia"/>
          <w:sz w:val="32"/>
          <w:szCs w:val="32"/>
        </w:rPr>
        <w:t>附件：</w:t>
      </w:r>
    </w:p>
    <w:p w:rsidR="00344ECB" w:rsidRPr="005A13CA" w:rsidRDefault="00344ECB" w:rsidP="005A13CA">
      <w:pPr>
        <w:spacing w:line="560" w:lineRule="exact"/>
        <w:ind w:rightChars="-94" w:right="31680"/>
        <w:jc w:val="center"/>
        <w:rPr>
          <w:rFonts w:ascii="宋体" w:cs="宋体"/>
          <w:b/>
          <w:sz w:val="32"/>
          <w:szCs w:val="32"/>
        </w:rPr>
      </w:pPr>
      <w:r w:rsidRPr="005A13CA">
        <w:rPr>
          <w:rFonts w:ascii="宋体" w:hAnsi="宋体" w:cs="宋体" w:hint="eastAsia"/>
          <w:b/>
          <w:sz w:val="32"/>
          <w:szCs w:val="32"/>
        </w:rPr>
        <w:t>广东省工贸企业安全生产标准化二级评审申请材料清单</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2912"/>
        <w:gridCol w:w="4027"/>
        <w:gridCol w:w="1137"/>
      </w:tblGrid>
      <w:tr w:rsidR="00344ECB" w:rsidRPr="005A13CA" w:rsidTr="00BB0D2F">
        <w:trPr>
          <w:trHeight w:val="534"/>
          <w:jc w:val="center"/>
        </w:trPr>
        <w:tc>
          <w:tcPr>
            <w:tcW w:w="1523" w:type="dxa"/>
            <w:vAlign w:val="center"/>
          </w:tcPr>
          <w:p w:rsidR="00344ECB" w:rsidRPr="005A13CA" w:rsidRDefault="00344ECB" w:rsidP="00BB0D2F">
            <w:pPr>
              <w:ind w:right="26"/>
              <w:jc w:val="center"/>
              <w:rPr>
                <w:rFonts w:ascii="宋体" w:cs="宋体"/>
                <w:sz w:val="24"/>
                <w:szCs w:val="24"/>
              </w:rPr>
            </w:pPr>
            <w:r w:rsidRPr="005A13CA">
              <w:rPr>
                <w:rFonts w:ascii="宋体" w:hAnsi="宋体" w:cs="宋体" w:hint="eastAsia"/>
                <w:sz w:val="24"/>
                <w:szCs w:val="24"/>
              </w:rPr>
              <w:t>单位名称</w:t>
            </w:r>
          </w:p>
        </w:tc>
        <w:tc>
          <w:tcPr>
            <w:tcW w:w="2912" w:type="dxa"/>
          </w:tcPr>
          <w:p w:rsidR="00344ECB" w:rsidRPr="005A13CA" w:rsidRDefault="00344ECB" w:rsidP="00BB0D2F">
            <w:pPr>
              <w:ind w:right="26"/>
              <w:jc w:val="center"/>
              <w:rPr>
                <w:rFonts w:ascii="宋体" w:cs="宋体"/>
                <w:sz w:val="24"/>
                <w:szCs w:val="24"/>
              </w:rPr>
            </w:pPr>
          </w:p>
        </w:tc>
        <w:tc>
          <w:tcPr>
            <w:tcW w:w="4027" w:type="dxa"/>
            <w:vAlign w:val="center"/>
          </w:tcPr>
          <w:p w:rsidR="00344ECB" w:rsidRPr="005A13CA" w:rsidRDefault="00344ECB" w:rsidP="00BB0D2F">
            <w:pPr>
              <w:ind w:right="26"/>
              <w:jc w:val="center"/>
              <w:rPr>
                <w:rFonts w:ascii="宋体" w:cs="宋体"/>
                <w:sz w:val="24"/>
                <w:szCs w:val="24"/>
              </w:rPr>
            </w:pPr>
            <w:r w:rsidRPr="005A13CA">
              <w:rPr>
                <w:rFonts w:ascii="宋体" w:hAnsi="宋体" w:cs="宋体" w:hint="eastAsia"/>
                <w:sz w:val="24"/>
                <w:szCs w:val="24"/>
              </w:rPr>
              <w:t>申请日期</w:t>
            </w:r>
          </w:p>
        </w:tc>
        <w:tc>
          <w:tcPr>
            <w:tcW w:w="1137" w:type="dxa"/>
          </w:tcPr>
          <w:p w:rsidR="00344ECB" w:rsidRPr="005A13CA" w:rsidRDefault="00344ECB" w:rsidP="00BB0D2F">
            <w:pPr>
              <w:ind w:right="26"/>
              <w:rPr>
                <w:rFonts w:ascii="宋体" w:cs="宋体"/>
                <w:szCs w:val="21"/>
              </w:rPr>
            </w:pPr>
          </w:p>
        </w:tc>
      </w:tr>
      <w:tr w:rsidR="00344ECB" w:rsidRPr="005A13CA" w:rsidTr="00BB0D2F">
        <w:trPr>
          <w:trHeight w:val="397"/>
          <w:jc w:val="center"/>
        </w:trPr>
        <w:tc>
          <w:tcPr>
            <w:tcW w:w="1523" w:type="dxa"/>
            <w:vAlign w:val="center"/>
          </w:tcPr>
          <w:p w:rsidR="00344ECB" w:rsidRPr="005A13CA" w:rsidRDefault="00344ECB" w:rsidP="00BB0D2F">
            <w:pPr>
              <w:ind w:right="26"/>
              <w:jc w:val="center"/>
              <w:rPr>
                <w:rFonts w:ascii="宋体" w:cs="宋体"/>
                <w:sz w:val="24"/>
                <w:szCs w:val="24"/>
              </w:rPr>
            </w:pPr>
            <w:r w:rsidRPr="005A13CA">
              <w:rPr>
                <w:rFonts w:ascii="宋体" w:hAnsi="宋体" w:cs="宋体" w:hint="eastAsia"/>
                <w:sz w:val="24"/>
                <w:szCs w:val="24"/>
              </w:rPr>
              <w:t>申请类型</w:t>
            </w:r>
          </w:p>
        </w:tc>
        <w:tc>
          <w:tcPr>
            <w:tcW w:w="6939" w:type="dxa"/>
            <w:gridSpan w:val="2"/>
            <w:vAlign w:val="center"/>
          </w:tcPr>
          <w:p w:rsidR="00344ECB" w:rsidRPr="005A13CA" w:rsidRDefault="00344ECB" w:rsidP="00BB0D2F">
            <w:pPr>
              <w:ind w:right="26"/>
              <w:rPr>
                <w:rFonts w:ascii="宋体" w:cs="宋体"/>
                <w:sz w:val="24"/>
                <w:szCs w:val="24"/>
              </w:rPr>
            </w:pPr>
            <w:r w:rsidRPr="005A13CA">
              <w:rPr>
                <w:rFonts w:ascii="宋体" w:hAnsi="宋体" w:cs="宋体" w:hint="eastAsia"/>
                <w:sz w:val="24"/>
                <w:szCs w:val="24"/>
              </w:rPr>
              <w:t>初次评审□期满复评□</w:t>
            </w:r>
          </w:p>
        </w:tc>
        <w:tc>
          <w:tcPr>
            <w:tcW w:w="1137" w:type="dxa"/>
            <w:vAlign w:val="center"/>
          </w:tcPr>
          <w:p w:rsidR="00344ECB" w:rsidRPr="005A13CA" w:rsidRDefault="00344ECB" w:rsidP="00BB0D2F">
            <w:pPr>
              <w:ind w:right="26"/>
              <w:rPr>
                <w:rFonts w:ascii="宋体" w:cs="宋体"/>
                <w:szCs w:val="21"/>
              </w:rPr>
            </w:pPr>
          </w:p>
        </w:tc>
      </w:tr>
      <w:tr w:rsidR="00344ECB" w:rsidRPr="005A13CA" w:rsidTr="00BB0D2F">
        <w:trPr>
          <w:trHeight w:val="397"/>
          <w:jc w:val="center"/>
        </w:trPr>
        <w:tc>
          <w:tcPr>
            <w:tcW w:w="4435" w:type="dxa"/>
            <w:gridSpan w:val="2"/>
            <w:vAlign w:val="center"/>
          </w:tcPr>
          <w:p w:rsidR="00344ECB" w:rsidRPr="005A13CA" w:rsidRDefault="00344ECB" w:rsidP="00BB0D2F">
            <w:pPr>
              <w:jc w:val="center"/>
              <w:rPr>
                <w:rFonts w:ascii="宋体" w:cs="宋体"/>
                <w:sz w:val="24"/>
                <w:szCs w:val="24"/>
              </w:rPr>
            </w:pPr>
            <w:r w:rsidRPr="005A13CA">
              <w:rPr>
                <w:rFonts w:ascii="宋体" w:hAnsi="宋体" w:cs="宋体" w:hint="eastAsia"/>
                <w:sz w:val="24"/>
                <w:szCs w:val="24"/>
              </w:rPr>
              <w:t>材料名称</w:t>
            </w:r>
          </w:p>
        </w:tc>
        <w:tc>
          <w:tcPr>
            <w:tcW w:w="4027" w:type="dxa"/>
            <w:vAlign w:val="center"/>
          </w:tcPr>
          <w:p w:rsidR="00344ECB" w:rsidRPr="005A13CA" w:rsidRDefault="00344ECB" w:rsidP="00BB0D2F">
            <w:pPr>
              <w:jc w:val="center"/>
              <w:rPr>
                <w:rFonts w:ascii="宋体" w:cs="宋体"/>
                <w:sz w:val="24"/>
                <w:szCs w:val="24"/>
              </w:rPr>
            </w:pPr>
            <w:r w:rsidRPr="005A13CA">
              <w:rPr>
                <w:rFonts w:ascii="宋体" w:hAnsi="宋体" w:cs="宋体" w:hint="eastAsia"/>
                <w:sz w:val="24"/>
                <w:szCs w:val="24"/>
              </w:rPr>
              <w:t>要求（一式一份）</w:t>
            </w:r>
          </w:p>
        </w:tc>
        <w:tc>
          <w:tcPr>
            <w:tcW w:w="1137" w:type="dxa"/>
            <w:vAlign w:val="center"/>
          </w:tcPr>
          <w:p w:rsidR="00344ECB" w:rsidRPr="005A13CA" w:rsidRDefault="00344ECB" w:rsidP="00BB0D2F">
            <w:pPr>
              <w:ind w:right="26"/>
              <w:jc w:val="center"/>
              <w:rPr>
                <w:rFonts w:ascii="宋体" w:cs="宋体"/>
                <w:szCs w:val="21"/>
              </w:rPr>
            </w:pPr>
            <w:r w:rsidRPr="005A13CA">
              <w:rPr>
                <w:rFonts w:ascii="宋体" w:hAnsi="宋体" w:cs="宋体" w:hint="eastAsia"/>
                <w:szCs w:val="21"/>
              </w:rPr>
              <w:t>确认情况</w:t>
            </w:r>
          </w:p>
        </w:tc>
      </w:tr>
      <w:tr w:rsidR="00344ECB" w:rsidRPr="005A13CA" w:rsidTr="00BB0D2F">
        <w:trPr>
          <w:trHeight w:val="806"/>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1</w:t>
            </w:r>
            <w:r w:rsidRPr="005A13CA">
              <w:rPr>
                <w:rFonts w:ascii="宋体" w:hAnsi="宋体" w:cs="宋体" w:hint="eastAsia"/>
                <w:szCs w:val="21"/>
              </w:rPr>
              <w:t>、企业安全生产标准化自评报告（原件）</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按“安监总办〔</w:t>
            </w:r>
            <w:r w:rsidRPr="005A13CA">
              <w:rPr>
                <w:rFonts w:ascii="宋体" w:hAnsi="宋体" w:cs="宋体"/>
                <w:szCs w:val="21"/>
              </w:rPr>
              <w:t>2014</w:t>
            </w:r>
            <w:r w:rsidRPr="005A13CA">
              <w:rPr>
                <w:rFonts w:ascii="宋体" w:hAnsi="宋体" w:cs="宋体" w:hint="eastAsia"/>
                <w:szCs w:val="21"/>
              </w:rPr>
              <w:t>〕</w:t>
            </w:r>
            <w:r w:rsidRPr="005A13CA">
              <w:rPr>
                <w:rFonts w:ascii="宋体" w:hAnsi="宋体" w:cs="宋体"/>
                <w:szCs w:val="21"/>
              </w:rPr>
              <w:t>49</w:t>
            </w:r>
            <w:r w:rsidRPr="005A13CA">
              <w:rPr>
                <w:rFonts w:ascii="宋体" w:hAnsi="宋体" w:cs="宋体" w:hint="eastAsia"/>
                <w:szCs w:val="21"/>
              </w:rPr>
              <w:t>号”文公布的格式要求，并填好相关信息及企业所在地级市安全监管部门出具生产安全事故核实情况意见。</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345"/>
          <w:jc w:val="center"/>
        </w:trPr>
        <w:tc>
          <w:tcPr>
            <w:tcW w:w="4435" w:type="dxa"/>
            <w:gridSpan w:val="2"/>
            <w:vAlign w:val="center"/>
          </w:tcPr>
          <w:p w:rsidR="00344ECB" w:rsidRPr="005A13CA" w:rsidRDefault="00344ECB" w:rsidP="00BB0D2F">
            <w:pPr>
              <w:spacing w:line="360" w:lineRule="exact"/>
              <w:ind w:right="28"/>
              <w:rPr>
                <w:rFonts w:ascii="宋体" w:cs="宋体"/>
                <w:szCs w:val="21"/>
              </w:rPr>
            </w:pPr>
            <w:r w:rsidRPr="005A13CA">
              <w:rPr>
                <w:rFonts w:ascii="宋体" w:hAnsi="宋体" w:cs="宋体"/>
                <w:szCs w:val="21"/>
              </w:rPr>
              <w:t>2</w:t>
            </w:r>
            <w:r w:rsidRPr="005A13CA">
              <w:rPr>
                <w:rFonts w:ascii="宋体" w:hAnsi="宋体" w:cs="宋体" w:hint="eastAsia"/>
                <w:szCs w:val="21"/>
              </w:rPr>
              <w:t>、安全生产许可证复印件（未实施安全生产行政许可的行业不需提供）</w:t>
            </w:r>
          </w:p>
        </w:tc>
        <w:tc>
          <w:tcPr>
            <w:tcW w:w="4027" w:type="dxa"/>
            <w:vAlign w:val="center"/>
          </w:tcPr>
          <w:p w:rsidR="00344ECB" w:rsidRPr="005A13CA" w:rsidRDefault="00344ECB" w:rsidP="00BB0D2F">
            <w:pPr>
              <w:spacing w:line="360" w:lineRule="exact"/>
              <w:ind w:right="28"/>
              <w:rPr>
                <w:rFonts w:ascii="宋体" w:cs="宋体"/>
                <w:szCs w:val="21"/>
              </w:rPr>
            </w:pPr>
            <w:r w:rsidRPr="005A13CA">
              <w:rPr>
                <w:rFonts w:ascii="宋体" w:hAnsi="宋体" w:cs="宋体" w:hint="eastAsia"/>
                <w:szCs w:val="21"/>
              </w:rPr>
              <w:t>加盖企业公章</w:t>
            </w:r>
          </w:p>
        </w:tc>
        <w:tc>
          <w:tcPr>
            <w:tcW w:w="1137" w:type="dxa"/>
            <w:vAlign w:val="center"/>
          </w:tcPr>
          <w:p w:rsidR="00344ECB" w:rsidRPr="005A13CA" w:rsidRDefault="00344ECB" w:rsidP="00BB0D2F">
            <w:pPr>
              <w:spacing w:line="360" w:lineRule="exact"/>
              <w:ind w:right="26"/>
              <w:rPr>
                <w:rFonts w:ascii="宋体" w:cs="宋体"/>
                <w:sz w:val="18"/>
                <w:szCs w:val="18"/>
              </w:rPr>
            </w:pPr>
          </w:p>
        </w:tc>
      </w:tr>
      <w:tr w:rsidR="00344ECB" w:rsidRPr="005A13CA" w:rsidTr="00BB0D2F">
        <w:trPr>
          <w:trHeight w:val="604"/>
          <w:jc w:val="center"/>
        </w:trPr>
        <w:tc>
          <w:tcPr>
            <w:tcW w:w="4435" w:type="dxa"/>
            <w:gridSpan w:val="2"/>
            <w:vAlign w:val="center"/>
          </w:tcPr>
          <w:p w:rsidR="00344ECB" w:rsidRPr="005A13CA" w:rsidRDefault="00344ECB" w:rsidP="00BB0D2F">
            <w:pPr>
              <w:spacing w:line="360" w:lineRule="exact"/>
              <w:ind w:right="28"/>
              <w:rPr>
                <w:rFonts w:ascii="宋体" w:cs="宋体"/>
                <w:szCs w:val="21"/>
              </w:rPr>
            </w:pPr>
            <w:r w:rsidRPr="005A13CA">
              <w:rPr>
                <w:rFonts w:ascii="宋体" w:hAnsi="宋体" w:cs="宋体"/>
                <w:szCs w:val="21"/>
              </w:rPr>
              <w:t>3</w:t>
            </w:r>
            <w:r w:rsidRPr="005A13CA">
              <w:rPr>
                <w:rFonts w:ascii="宋体" w:hAnsi="宋体" w:cs="宋体" w:hint="eastAsia"/>
                <w:szCs w:val="21"/>
              </w:rPr>
              <w:t>、工商营业执照复印件</w:t>
            </w:r>
          </w:p>
        </w:tc>
        <w:tc>
          <w:tcPr>
            <w:tcW w:w="4027" w:type="dxa"/>
            <w:vAlign w:val="center"/>
          </w:tcPr>
          <w:p w:rsidR="00344ECB" w:rsidRPr="005A13CA" w:rsidRDefault="00344ECB" w:rsidP="00BB0D2F">
            <w:pPr>
              <w:spacing w:line="360" w:lineRule="exact"/>
              <w:ind w:right="28"/>
              <w:rPr>
                <w:rFonts w:ascii="宋体" w:cs="宋体"/>
                <w:szCs w:val="21"/>
              </w:rPr>
            </w:pPr>
            <w:r w:rsidRPr="005A13CA">
              <w:rPr>
                <w:rFonts w:ascii="宋体" w:hAnsi="宋体" w:cs="宋体" w:hint="eastAsia"/>
                <w:szCs w:val="21"/>
              </w:rPr>
              <w:t>加盖企业公章</w:t>
            </w:r>
          </w:p>
        </w:tc>
        <w:tc>
          <w:tcPr>
            <w:tcW w:w="1137" w:type="dxa"/>
            <w:vAlign w:val="center"/>
          </w:tcPr>
          <w:p w:rsidR="00344ECB" w:rsidRPr="005A13CA" w:rsidRDefault="00344ECB" w:rsidP="00BB0D2F">
            <w:pPr>
              <w:spacing w:line="360" w:lineRule="exact"/>
              <w:ind w:right="26"/>
              <w:rPr>
                <w:rFonts w:ascii="宋体" w:cs="宋体"/>
                <w:sz w:val="18"/>
                <w:szCs w:val="18"/>
              </w:rPr>
            </w:pPr>
          </w:p>
        </w:tc>
      </w:tr>
      <w:tr w:rsidR="00344ECB" w:rsidRPr="005A13CA" w:rsidTr="00BB0D2F">
        <w:trPr>
          <w:trHeight w:val="719"/>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4</w:t>
            </w:r>
            <w:r w:rsidRPr="005A13CA">
              <w:rPr>
                <w:rFonts w:ascii="宋体" w:hAnsi="宋体" w:cs="宋体" w:hint="eastAsia"/>
                <w:szCs w:val="21"/>
              </w:rPr>
              <w:t>、安全生产标准化管理制度清单</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加盖企业公章</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834"/>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5</w:t>
            </w:r>
            <w:r w:rsidRPr="005A13CA">
              <w:rPr>
                <w:rFonts w:ascii="宋体" w:hAnsi="宋体" w:cs="宋体" w:hint="eastAsia"/>
                <w:szCs w:val="21"/>
              </w:rPr>
              <w:t>、安全生产组织机构及安全管理人员名录</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加盖企业公章</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461"/>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6</w:t>
            </w:r>
            <w:r w:rsidRPr="005A13CA">
              <w:rPr>
                <w:rFonts w:ascii="宋体" w:hAnsi="宋体" w:cs="宋体" w:hint="eastAsia"/>
                <w:szCs w:val="21"/>
              </w:rPr>
              <w:t>、工厂平面布置图</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加盖企业公章</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908"/>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7</w:t>
            </w:r>
            <w:r w:rsidRPr="005A13CA">
              <w:rPr>
                <w:rFonts w:ascii="宋体" w:hAnsi="宋体" w:cs="宋体" w:hint="eastAsia"/>
                <w:szCs w:val="21"/>
              </w:rPr>
              <w:t>、重大危险源资料</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提供相关备案证明复印件（未构重大危险源的，提供相关说明），加盖企业公章。</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574"/>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8</w:t>
            </w:r>
            <w:r w:rsidRPr="005A13CA">
              <w:rPr>
                <w:rFonts w:ascii="宋体" w:hAnsi="宋体" w:cs="宋体" w:hint="eastAsia"/>
                <w:szCs w:val="21"/>
              </w:rPr>
              <w:t>、自评报告</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成立自评工作组，不得少于</w:t>
            </w:r>
            <w:r w:rsidRPr="005A13CA">
              <w:rPr>
                <w:rFonts w:ascii="宋体" w:hAnsi="宋体" w:cs="宋体"/>
                <w:szCs w:val="21"/>
              </w:rPr>
              <w:t>3</w:t>
            </w:r>
            <w:r w:rsidRPr="005A13CA">
              <w:rPr>
                <w:rFonts w:ascii="宋体" w:hAnsi="宋体" w:cs="宋体" w:hint="eastAsia"/>
                <w:szCs w:val="21"/>
              </w:rPr>
              <w:t>人。</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574"/>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9</w:t>
            </w:r>
            <w:r w:rsidRPr="005A13CA">
              <w:rPr>
                <w:rFonts w:ascii="宋体" w:hAnsi="宋体" w:cs="宋体" w:hint="eastAsia"/>
                <w:szCs w:val="21"/>
              </w:rPr>
              <w:t>、自评人员培训证明复印件</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加盖企业公章</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E14886">
        <w:trPr>
          <w:trHeight w:val="562"/>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10</w:t>
            </w:r>
            <w:r w:rsidRPr="005A13CA">
              <w:rPr>
                <w:rFonts w:ascii="宋体" w:hAnsi="宋体" w:cs="宋体" w:hint="eastAsia"/>
                <w:szCs w:val="21"/>
              </w:rPr>
              <w:t>、自评扣分项目汇总表</w:t>
            </w:r>
          </w:p>
        </w:tc>
        <w:tc>
          <w:tcPr>
            <w:tcW w:w="4027" w:type="dxa"/>
            <w:vAlign w:val="center"/>
          </w:tcPr>
          <w:p w:rsidR="00344ECB" w:rsidRPr="005A13CA" w:rsidRDefault="00344ECB" w:rsidP="00BB0D2F">
            <w:pPr>
              <w:spacing w:line="240" w:lineRule="exact"/>
              <w:ind w:right="28"/>
              <w:rPr>
                <w:rFonts w:ascii="宋体" w:cs="宋体"/>
                <w:szCs w:val="21"/>
              </w:rPr>
            </w:pP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E14886">
        <w:trPr>
          <w:trHeight w:val="786"/>
          <w:jc w:val="center"/>
        </w:trPr>
        <w:tc>
          <w:tcPr>
            <w:tcW w:w="4435" w:type="dxa"/>
            <w:gridSpan w:val="2"/>
            <w:vAlign w:val="center"/>
          </w:tcPr>
          <w:p w:rsidR="00344ECB" w:rsidRPr="005A13CA" w:rsidRDefault="00344ECB" w:rsidP="00BB0D2F">
            <w:pPr>
              <w:spacing w:line="240" w:lineRule="exact"/>
              <w:ind w:right="28"/>
              <w:rPr>
                <w:rFonts w:ascii="宋体" w:cs="宋体"/>
                <w:szCs w:val="21"/>
              </w:rPr>
            </w:pPr>
            <w:r w:rsidRPr="005A13CA">
              <w:rPr>
                <w:rFonts w:ascii="宋体" w:hAnsi="宋体" w:cs="宋体"/>
                <w:szCs w:val="21"/>
              </w:rPr>
              <w:t>11</w:t>
            </w:r>
            <w:r w:rsidRPr="005A13CA">
              <w:rPr>
                <w:rFonts w:ascii="宋体" w:hAnsi="宋体" w:cs="宋体" w:hint="eastAsia"/>
                <w:szCs w:val="21"/>
              </w:rPr>
              <w:t>、与评审单位签订的评审委托协议书复印件</w:t>
            </w:r>
          </w:p>
          <w:p w:rsidR="00344ECB" w:rsidRPr="005A13CA" w:rsidRDefault="00344ECB" w:rsidP="00BB0D2F">
            <w:pPr>
              <w:spacing w:line="240" w:lineRule="exact"/>
              <w:ind w:right="28"/>
              <w:jc w:val="center"/>
              <w:rPr>
                <w:rFonts w:ascii="宋体" w:hAnsi="宋体" w:cs="宋体"/>
                <w:szCs w:val="21"/>
              </w:rPr>
            </w:pPr>
            <w:r w:rsidRPr="005A13CA">
              <w:rPr>
                <w:rFonts w:ascii="宋体" w:hAnsi="宋体" w:cs="宋体"/>
                <w:szCs w:val="21"/>
              </w:rPr>
              <w:t>(</w:t>
            </w:r>
            <w:r w:rsidRPr="005A13CA">
              <w:rPr>
                <w:rFonts w:ascii="宋体" w:hAnsi="宋体" w:cs="宋体" w:hint="eastAsia"/>
                <w:szCs w:val="21"/>
              </w:rPr>
              <w:t>应备注评审单位项目联系人和手机号码</w:t>
            </w:r>
            <w:r w:rsidRPr="005A13CA">
              <w:rPr>
                <w:rFonts w:ascii="宋体" w:hAnsi="宋体" w:cs="宋体"/>
                <w:szCs w:val="21"/>
              </w:rPr>
              <w:t>)</w:t>
            </w:r>
          </w:p>
        </w:tc>
        <w:tc>
          <w:tcPr>
            <w:tcW w:w="4027" w:type="dxa"/>
            <w:vAlign w:val="center"/>
          </w:tcPr>
          <w:p w:rsidR="00344ECB" w:rsidRPr="005A13CA" w:rsidRDefault="00344ECB" w:rsidP="00BB0D2F">
            <w:pPr>
              <w:spacing w:line="240" w:lineRule="exact"/>
              <w:ind w:right="28"/>
              <w:rPr>
                <w:rFonts w:ascii="宋体" w:cs="宋体"/>
                <w:szCs w:val="21"/>
              </w:rPr>
            </w:pPr>
            <w:r w:rsidRPr="005A13CA">
              <w:rPr>
                <w:rFonts w:ascii="宋体" w:hAnsi="宋体" w:cs="宋体" w:hint="eastAsia"/>
                <w:szCs w:val="21"/>
              </w:rPr>
              <w:t>未选定评审单位的不需提供。</w:t>
            </w:r>
          </w:p>
        </w:tc>
        <w:tc>
          <w:tcPr>
            <w:tcW w:w="1137" w:type="dxa"/>
            <w:vAlign w:val="center"/>
          </w:tcPr>
          <w:p w:rsidR="00344ECB" w:rsidRPr="005A13CA" w:rsidRDefault="00344ECB" w:rsidP="00BB0D2F">
            <w:pPr>
              <w:ind w:right="26"/>
              <w:rPr>
                <w:rFonts w:ascii="宋体" w:cs="宋体"/>
                <w:sz w:val="18"/>
                <w:szCs w:val="18"/>
              </w:rPr>
            </w:pPr>
          </w:p>
        </w:tc>
      </w:tr>
      <w:tr w:rsidR="00344ECB" w:rsidRPr="005A13CA" w:rsidTr="00BB0D2F">
        <w:trPr>
          <w:trHeight w:val="1743"/>
          <w:jc w:val="center"/>
        </w:trPr>
        <w:tc>
          <w:tcPr>
            <w:tcW w:w="9599" w:type="dxa"/>
            <w:gridSpan w:val="4"/>
          </w:tcPr>
          <w:p w:rsidR="00344ECB" w:rsidRPr="005A13CA" w:rsidRDefault="00344ECB" w:rsidP="00BB0D2F">
            <w:pPr>
              <w:spacing w:line="240" w:lineRule="exact"/>
              <w:ind w:right="816"/>
              <w:rPr>
                <w:rFonts w:ascii="宋体" w:cs="宋体"/>
                <w:szCs w:val="21"/>
              </w:rPr>
            </w:pPr>
          </w:p>
          <w:p w:rsidR="00344ECB" w:rsidRPr="005A13CA" w:rsidRDefault="00344ECB" w:rsidP="00BB0D2F">
            <w:pPr>
              <w:spacing w:line="240" w:lineRule="exact"/>
              <w:ind w:right="816"/>
              <w:rPr>
                <w:rFonts w:ascii="宋体" w:cs="宋体"/>
                <w:szCs w:val="21"/>
              </w:rPr>
            </w:pPr>
          </w:p>
          <w:p w:rsidR="00344ECB" w:rsidRPr="005A13CA" w:rsidRDefault="00344ECB" w:rsidP="00BB0D2F">
            <w:pPr>
              <w:spacing w:line="240" w:lineRule="exact"/>
              <w:ind w:right="816"/>
              <w:rPr>
                <w:rFonts w:ascii="宋体" w:cs="宋体"/>
                <w:szCs w:val="21"/>
              </w:rPr>
            </w:pPr>
          </w:p>
          <w:p w:rsidR="00344ECB" w:rsidRPr="005A13CA" w:rsidRDefault="00344ECB" w:rsidP="00BB0D2F">
            <w:pPr>
              <w:spacing w:line="240" w:lineRule="exact"/>
              <w:ind w:right="816"/>
              <w:rPr>
                <w:rFonts w:ascii="宋体" w:cs="宋体"/>
                <w:szCs w:val="21"/>
              </w:rPr>
            </w:pPr>
          </w:p>
          <w:p w:rsidR="00344ECB" w:rsidRPr="005A13CA" w:rsidRDefault="00344ECB" w:rsidP="00344ECB">
            <w:pPr>
              <w:spacing w:line="240" w:lineRule="exact"/>
              <w:ind w:right="816" w:firstLineChars="2250" w:firstLine="31680"/>
              <w:rPr>
                <w:rFonts w:ascii="宋体" w:cs="宋体"/>
                <w:szCs w:val="21"/>
              </w:rPr>
            </w:pPr>
            <w:r w:rsidRPr="005A13CA">
              <w:rPr>
                <w:rFonts w:ascii="宋体" w:hAnsi="宋体" w:cs="宋体" w:hint="eastAsia"/>
                <w:szCs w:val="21"/>
              </w:rPr>
              <w:t>提交材料联系人（签名）：</w:t>
            </w:r>
          </w:p>
          <w:p w:rsidR="00344ECB" w:rsidRPr="005A13CA" w:rsidRDefault="00344ECB" w:rsidP="00344ECB">
            <w:pPr>
              <w:spacing w:line="240" w:lineRule="exact"/>
              <w:ind w:right="816" w:firstLineChars="2900" w:firstLine="31680"/>
              <w:rPr>
                <w:rFonts w:ascii="宋体" w:cs="宋体"/>
                <w:szCs w:val="21"/>
              </w:rPr>
            </w:pPr>
          </w:p>
          <w:p w:rsidR="00344ECB" w:rsidRPr="005A13CA" w:rsidRDefault="00344ECB" w:rsidP="00344ECB">
            <w:pPr>
              <w:spacing w:line="240" w:lineRule="exact"/>
              <w:ind w:right="816" w:firstLineChars="2900" w:firstLine="31680"/>
              <w:rPr>
                <w:rFonts w:ascii="宋体" w:cs="宋体"/>
                <w:szCs w:val="21"/>
              </w:rPr>
            </w:pPr>
          </w:p>
          <w:p w:rsidR="00344ECB" w:rsidRPr="005A13CA" w:rsidRDefault="00344ECB" w:rsidP="00344ECB">
            <w:pPr>
              <w:spacing w:line="240" w:lineRule="exact"/>
              <w:ind w:right="816" w:firstLineChars="2900" w:firstLine="31680"/>
              <w:rPr>
                <w:rFonts w:ascii="宋体" w:cs="宋体"/>
                <w:szCs w:val="21"/>
              </w:rPr>
            </w:pPr>
          </w:p>
          <w:p w:rsidR="00344ECB" w:rsidRPr="005A13CA" w:rsidRDefault="00344ECB" w:rsidP="00344ECB">
            <w:pPr>
              <w:spacing w:line="240" w:lineRule="exact"/>
              <w:ind w:right="816" w:firstLineChars="2900" w:firstLine="31680"/>
              <w:rPr>
                <w:rFonts w:ascii="宋体" w:cs="宋体"/>
                <w:szCs w:val="21"/>
              </w:rPr>
            </w:pPr>
            <w:r w:rsidRPr="005A13CA">
              <w:rPr>
                <w:rFonts w:ascii="宋体" w:hAnsi="宋体" w:cs="宋体" w:hint="eastAsia"/>
                <w:szCs w:val="21"/>
              </w:rPr>
              <w:t>手机号码：</w:t>
            </w:r>
          </w:p>
          <w:p w:rsidR="00344ECB" w:rsidRPr="005A13CA" w:rsidRDefault="00344ECB" w:rsidP="00BB0D2F">
            <w:pPr>
              <w:spacing w:line="240" w:lineRule="exact"/>
              <w:ind w:right="396"/>
              <w:jc w:val="right"/>
              <w:rPr>
                <w:rFonts w:ascii="宋体" w:cs="宋体"/>
                <w:szCs w:val="21"/>
              </w:rPr>
            </w:pPr>
          </w:p>
          <w:p w:rsidR="00344ECB" w:rsidRPr="005A13CA" w:rsidRDefault="00344ECB" w:rsidP="00E14886">
            <w:pPr>
              <w:wordWrap w:val="0"/>
              <w:ind w:right="26"/>
              <w:jc w:val="right"/>
              <w:rPr>
                <w:rFonts w:ascii="宋体" w:cs="宋体"/>
                <w:sz w:val="18"/>
                <w:szCs w:val="18"/>
              </w:rPr>
            </w:pPr>
            <w:r w:rsidRPr="005A13CA">
              <w:rPr>
                <w:rFonts w:ascii="宋体" w:hAnsi="宋体" w:cs="宋体" w:hint="eastAsia"/>
                <w:szCs w:val="21"/>
              </w:rPr>
              <w:t>年</w:t>
            </w:r>
            <w:r w:rsidRPr="005A13CA">
              <w:rPr>
                <w:rFonts w:ascii="宋体" w:hAnsi="宋体" w:cs="宋体"/>
                <w:szCs w:val="21"/>
              </w:rPr>
              <w:t xml:space="preserve">  </w:t>
            </w:r>
            <w:r w:rsidRPr="005A13CA">
              <w:rPr>
                <w:rFonts w:ascii="宋体" w:hAnsi="宋体" w:cs="宋体" w:hint="eastAsia"/>
                <w:szCs w:val="21"/>
              </w:rPr>
              <w:t>月</w:t>
            </w:r>
            <w:r w:rsidRPr="005A13CA">
              <w:rPr>
                <w:rFonts w:ascii="宋体" w:hAnsi="宋体" w:cs="宋体"/>
                <w:szCs w:val="21"/>
              </w:rPr>
              <w:t xml:space="preserve">  </w:t>
            </w:r>
            <w:r w:rsidRPr="005A13CA">
              <w:rPr>
                <w:rFonts w:ascii="宋体" w:hAnsi="宋体" w:cs="宋体" w:hint="eastAsia"/>
                <w:szCs w:val="21"/>
              </w:rPr>
              <w:t>日</w:t>
            </w:r>
          </w:p>
        </w:tc>
      </w:tr>
    </w:tbl>
    <w:p w:rsidR="00344ECB" w:rsidRPr="005A13CA" w:rsidRDefault="00344ECB" w:rsidP="00E14886">
      <w:pPr>
        <w:spacing w:line="520" w:lineRule="exact"/>
      </w:pPr>
      <w:bookmarkStart w:id="2" w:name="_GoBack"/>
      <w:bookmarkEnd w:id="2"/>
    </w:p>
    <w:sectPr w:rsidR="00344ECB" w:rsidRPr="005A13CA" w:rsidSect="00921C1B">
      <w:footerReference w:type="even" r:id="rId10"/>
      <w:footerReference w:type="default" r:id="rId11"/>
      <w:footerReference w:type="first" r:id="rId12"/>
      <w:pgSz w:w="11906" w:h="16838"/>
      <w:pgMar w:top="1814" w:right="1474" w:bottom="1474" w:left="1588" w:header="851" w:footer="107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CB" w:rsidRDefault="00344ECB" w:rsidP="00780E24">
      <w:r>
        <w:separator/>
      </w:r>
    </w:p>
  </w:endnote>
  <w:endnote w:type="continuationSeparator" w:id="0">
    <w:p w:rsidR="00344ECB" w:rsidRDefault="00344ECB" w:rsidP="00780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CB" w:rsidRDefault="00344ECB" w:rsidP="00973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ECB" w:rsidRDefault="00344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CB" w:rsidRDefault="00344ECB" w:rsidP="00973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44ECB" w:rsidRDefault="00344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CB" w:rsidRDefault="00344ECB" w:rsidP="0012461E">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CB" w:rsidRDefault="00344ECB" w:rsidP="00780E24">
      <w:r>
        <w:separator/>
      </w:r>
    </w:p>
  </w:footnote>
  <w:footnote w:type="continuationSeparator" w:id="0">
    <w:p w:rsidR="00344ECB" w:rsidRDefault="00344ECB" w:rsidP="00780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pPr>
        <w:ind w:left="105"/>
      </w:pPr>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pPr>
        <w:ind w:left="5355"/>
      </w:pPr>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68426BD1"/>
    <w:multiLevelType w:val="multilevel"/>
    <w:tmpl w:val="62CA4374"/>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lvlText w:val="%2."/>
      <w:lvlJc w:val="left"/>
      <w:pPr>
        <w:tabs>
          <w:tab w:val="num" w:pos="420"/>
        </w:tabs>
        <w:ind w:left="420" w:hanging="420"/>
      </w:pPr>
      <w:rPr>
        <w:rFonts w:cs="Times New Roman" w:hint="eastAsia"/>
        <w:b w:val="0"/>
        <w:i w:val="0"/>
        <w:sz w:val="21"/>
        <w:szCs w:val="21"/>
      </w:rPr>
    </w:lvl>
    <w:lvl w:ilvl="2">
      <w:start w:val="1"/>
      <w:numFmt w:val="decimal"/>
      <w:suff w:val="nothing"/>
      <w:lvlText w:val="%1.%2.%3　"/>
      <w:lvlJc w:val="left"/>
      <w:pPr>
        <w:ind w:left="567"/>
      </w:pPr>
      <w:rPr>
        <w:rFonts w:ascii="黑体" w:eastAsia="黑体" w:hAnsi="Times New Roman" w:cs="Times New Roman" w:hint="eastAsia"/>
        <w:b w:val="0"/>
        <w:i w:val="0"/>
        <w:color w:val="auto"/>
        <w:sz w:val="21"/>
      </w:rPr>
    </w:lvl>
    <w:lvl w:ilvl="3">
      <w:start w:val="1"/>
      <w:numFmt w:val="lowerLetter"/>
      <w:lvlText w:val="%4)"/>
      <w:lvlJc w:val="left"/>
      <w:pPr>
        <w:ind w:firstLine="454"/>
      </w:pPr>
      <w:rPr>
        <w:rFonts w:cs="Times New Roman" w:hint="eastAsia"/>
        <w:b w:val="0"/>
        <w:i w:val="0"/>
        <w:color w:val="auto"/>
        <w:sz w:val="21"/>
      </w:rPr>
    </w:lvl>
    <w:lvl w:ilvl="4">
      <w:start w:val="1"/>
      <w:numFmt w:val="decimal"/>
      <w:suff w:val="nothing"/>
      <w:lvlText w:val="%1.%2.%3.%4.%5　"/>
      <w:lvlJc w:val="left"/>
      <w:pPr>
        <w:ind w:left="840"/>
      </w:pPr>
      <w:rPr>
        <w:rFonts w:ascii="黑体" w:eastAsia="黑体" w:hAnsi="Times New Roman" w:cs="Times New Roman" w:hint="eastAsia"/>
        <w:b w:val="0"/>
        <w:i w:val="0"/>
        <w:sz w:val="21"/>
      </w:rPr>
    </w:lvl>
    <w:lvl w:ilvl="5">
      <w:start w:val="1"/>
      <w:numFmt w:val="decimal"/>
      <w:suff w:val="nothing"/>
      <w:lvlText w:val="%1.%2.%3.%4.%5.%6　"/>
      <w:lvlJc w:val="left"/>
      <w:pPr>
        <w:ind w:left="1260"/>
      </w:pPr>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D44"/>
    <w:rsid w:val="00003345"/>
    <w:rsid w:val="000141E6"/>
    <w:rsid w:val="000241A2"/>
    <w:rsid w:val="0005556F"/>
    <w:rsid w:val="00056997"/>
    <w:rsid w:val="000617B9"/>
    <w:rsid w:val="00063234"/>
    <w:rsid w:val="0006758B"/>
    <w:rsid w:val="00067C25"/>
    <w:rsid w:val="000711D6"/>
    <w:rsid w:val="00071850"/>
    <w:rsid w:val="000773B9"/>
    <w:rsid w:val="00090114"/>
    <w:rsid w:val="00093D0E"/>
    <w:rsid w:val="00094F32"/>
    <w:rsid w:val="000A012C"/>
    <w:rsid w:val="000A2F25"/>
    <w:rsid w:val="000C1BCD"/>
    <w:rsid w:val="000D24A5"/>
    <w:rsid w:val="000D3C40"/>
    <w:rsid w:val="000E329F"/>
    <w:rsid w:val="001063FF"/>
    <w:rsid w:val="00112A99"/>
    <w:rsid w:val="00114D41"/>
    <w:rsid w:val="0012461E"/>
    <w:rsid w:val="00127321"/>
    <w:rsid w:val="00144215"/>
    <w:rsid w:val="00146E03"/>
    <w:rsid w:val="001565D6"/>
    <w:rsid w:val="00156817"/>
    <w:rsid w:val="001609C8"/>
    <w:rsid w:val="00163C89"/>
    <w:rsid w:val="00174009"/>
    <w:rsid w:val="00174A58"/>
    <w:rsid w:val="001756D9"/>
    <w:rsid w:val="00182470"/>
    <w:rsid w:val="001964F6"/>
    <w:rsid w:val="001B2994"/>
    <w:rsid w:val="001B7C1F"/>
    <w:rsid w:val="001B7D08"/>
    <w:rsid w:val="001C5F58"/>
    <w:rsid w:val="001D27E8"/>
    <w:rsid w:val="001D7660"/>
    <w:rsid w:val="001E0C5E"/>
    <w:rsid w:val="001E1818"/>
    <w:rsid w:val="001E226C"/>
    <w:rsid w:val="001F02E5"/>
    <w:rsid w:val="001F1547"/>
    <w:rsid w:val="001F26AA"/>
    <w:rsid w:val="001F6AE3"/>
    <w:rsid w:val="00211AEB"/>
    <w:rsid w:val="00214D01"/>
    <w:rsid w:val="0021707D"/>
    <w:rsid w:val="0022034E"/>
    <w:rsid w:val="00220A94"/>
    <w:rsid w:val="00222C38"/>
    <w:rsid w:val="0022396C"/>
    <w:rsid w:val="002314E0"/>
    <w:rsid w:val="002357CA"/>
    <w:rsid w:val="0023674C"/>
    <w:rsid w:val="00245026"/>
    <w:rsid w:val="00245B31"/>
    <w:rsid w:val="00253750"/>
    <w:rsid w:val="00254CDE"/>
    <w:rsid w:val="00262C26"/>
    <w:rsid w:val="00290B23"/>
    <w:rsid w:val="00293BF6"/>
    <w:rsid w:val="002A45CD"/>
    <w:rsid w:val="002B5268"/>
    <w:rsid w:val="002C4373"/>
    <w:rsid w:val="002D1793"/>
    <w:rsid w:val="002D2A64"/>
    <w:rsid w:val="002D3356"/>
    <w:rsid w:val="002E45DB"/>
    <w:rsid w:val="002F2F31"/>
    <w:rsid w:val="002F404A"/>
    <w:rsid w:val="002F6B59"/>
    <w:rsid w:val="003162A8"/>
    <w:rsid w:val="00325AD7"/>
    <w:rsid w:val="00340281"/>
    <w:rsid w:val="0034104B"/>
    <w:rsid w:val="00344ECB"/>
    <w:rsid w:val="00351066"/>
    <w:rsid w:val="0035682E"/>
    <w:rsid w:val="00361828"/>
    <w:rsid w:val="00365C51"/>
    <w:rsid w:val="00366BAD"/>
    <w:rsid w:val="00367BB0"/>
    <w:rsid w:val="00372065"/>
    <w:rsid w:val="00372E2E"/>
    <w:rsid w:val="00375798"/>
    <w:rsid w:val="00381B04"/>
    <w:rsid w:val="00382447"/>
    <w:rsid w:val="00383910"/>
    <w:rsid w:val="0038756F"/>
    <w:rsid w:val="003A007F"/>
    <w:rsid w:val="003A219F"/>
    <w:rsid w:val="003A45AE"/>
    <w:rsid w:val="003B4C13"/>
    <w:rsid w:val="003C252B"/>
    <w:rsid w:val="003D5914"/>
    <w:rsid w:val="003E29AB"/>
    <w:rsid w:val="003E38E6"/>
    <w:rsid w:val="003F6106"/>
    <w:rsid w:val="0040609A"/>
    <w:rsid w:val="0041207B"/>
    <w:rsid w:val="00421A6C"/>
    <w:rsid w:val="0042703A"/>
    <w:rsid w:val="0043003A"/>
    <w:rsid w:val="00442D13"/>
    <w:rsid w:val="00445DB3"/>
    <w:rsid w:val="00455419"/>
    <w:rsid w:val="00455792"/>
    <w:rsid w:val="00465435"/>
    <w:rsid w:val="00465C95"/>
    <w:rsid w:val="004710CD"/>
    <w:rsid w:val="00472007"/>
    <w:rsid w:val="00475851"/>
    <w:rsid w:val="00476753"/>
    <w:rsid w:val="00483459"/>
    <w:rsid w:val="00492D0C"/>
    <w:rsid w:val="004A2DCF"/>
    <w:rsid w:val="004A7548"/>
    <w:rsid w:val="004B573A"/>
    <w:rsid w:val="004C0447"/>
    <w:rsid w:val="004C4824"/>
    <w:rsid w:val="004C493D"/>
    <w:rsid w:val="004E239B"/>
    <w:rsid w:val="004E2C8D"/>
    <w:rsid w:val="004E2D35"/>
    <w:rsid w:val="004E395C"/>
    <w:rsid w:val="004F6ECA"/>
    <w:rsid w:val="004F76F2"/>
    <w:rsid w:val="005053C8"/>
    <w:rsid w:val="005122CA"/>
    <w:rsid w:val="00512366"/>
    <w:rsid w:val="00515DE4"/>
    <w:rsid w:val="00523A27"/>
    <w:rsid w:val="005331BC"/>
    <w:rsid w:val="00533C93"/>
    <w:rsid w:val="00537264"/>
    <w:rsid w:val="00545701"/>
    <w:rsid w:val="00547C7A"/>
    <w:rsid w:val="005509B8"/>
    <w:rsid w:val="00553AFC"/>
    <w:rsid w:val="005546A2"/>
    <w:rsid w:val="00567416"/>
    <w:rsid w:val="005708AC"/>
    <w:rsid w:val="00577D08"/>
    <w:rsid w:val="00585838"/>
    <w:rsid w:val="0058738A"/>
    <w:rsid w:val="005A13CA"/>
    <w:rsid w:val="005A68A9"/>
    <w:rsid w:val="005B312D"/>
    <w:rsid w:val="005B64C5"/>
    <w:rsid w:val="005C01AF"/>
    <w:rsid w:val="005D29EE"/>
    <w:rsid w:val="005D4754"/>
    <w:rsid w:val="005E028A"/>
    <w:rsid w:val="005E10F6"/>
    <w:rsid w:val="005E714A"/>
    <w:rsid w:val="005E76BF"/>
    <w:rsid w:val="006054C0"/>
    <w:rsid w:val="00637DF9"/>
    <w:rsid w:val="00654363"/>
    <w:rsid w:val="00655921"/>
    <w:rsid w:val="00657200"/>
    <w:rsid w:val="00657FF4"/>
    <w:rsid w:val="00676D66"/>
    <w:rsid w:val="0069312A"/>
    <w:rsid w:val="00696F54"/>
    <w:rsid w:val="006A1AB7"/>
    <w:rsid w:val="006A1C32"/>
    <w:rsid w:val="006A65C4"/>
    <w:rsid w:val="006B1DBC"/>
    <w:rsid w:val="006D3CBC"/>
    <w:rsid w:val="006E301F"/>
    <w:rsid w:val="006E55C7"/>
    <w:rsid w:val="006E6ED3"/>
    <w:rsid w:val="006F1CAF"/>
    <w:rsid w:val="006F414D"/>
    <w:rsid w:val="006F4D44"/>
    <w:rsid w:val="007031B4"/>
    <w:rsid w:val="0070660B"/>
    <w:rsid w:val="00714EE7"/>
    <w:rsid w:val="007210A7"/>
    <w:rsid w:val="00722E59"/>
    <w:rsid w:val="00725827"/>
    <w:rsid w:val="007270CF"/>
    <w:rsid w:val="00730442"/>
    <w:rsid w:val="007360EE"/>
    <w:rsid w:val="00740693"/>
    <w:rsid w:val="00744E31"/>
    <w:rsid w:val="00755EE7"/>
    <w:rsid w:val="00763154"/>
    <w:rsid w:val="00765F63"/>
    <w:rsid w:val="00770D2F"/>
    <w:rsid w:val="00772E64"/>
    <w:rsid w:val="00780E24"/>
    <w:rsid w:val="007844F1"/>
    <w:rsid w:val="007860DC"/>
    <w:rsid w:val="007A70A1"/>
    <w:rsid w:val="007B4929"/>
    <w:rsid w:val="007C10BA"/>
    <w:rsid w:val="007C74F8"/>
    <w:rsid w:val="007D765B"/>
    <w:rsid w:val="007E3FAB"/>
    <w:rsid w:val="00802666"/>
    <w:rsid w:val="00803240"/>
    <w:rsid w:val="00832DE4"/>
    <w:rsid w:val="00833988"/>
    <w:rsid w:val="0083432F"/>
    <w:rsid w:val="008420FA"/>
    <w:rsid w:val="00844CB9"/>
    <w:rsid w:val="0085454D"/>
    <w:rsid w:val="0085595C"/>
    <w:rsid w:val="00855A1F"/>
    <w:rsid w:val="0086228B"/>
    <w:rsid w:val="00862546"/>
    <w:rsid w:val="00863D7E"/>
    <w:rsid w:val="00866BA1"/>
    <w:rsid w:val="0087135B"/>
    <w:rsid w:val="00871722"/>
    <w:rsid w:val="00880B95"/>
    <w:rsid w:val="00882D5E"/>
    <w:rsid w:val="00887EC8"/>
    <w:rsid w:val="008A0BB3"/>
    <w:rsid w:val="008B7AE8"/>
    <w:rsid w:val="008C3081"/>
    <w:rsid w:val="008D0AC8"/>
    <w:rsid w:val="008D4675"/>
    <w:rsid w:val="008D796B"/>
    <w:rsid w:val="008E0935"/>
    <w:rsid w:val="008E21E0"/>
    <w:rsid w:val="008E3D38"/>
    <w:rsid w:val="008E556D"/>
    <w:rsid w:val="008E751C"/>
    <w:rsid w:val="008E782A"/>
    <w:rsid w:val="008F6860"/>
    <w:rsid w:val="008F6FB5"/>
    <w:rsid w:val="009055AA"/>
    <w:rsid w:val="00907667"/>
    <w:rsid w:val="009117F8"/>
    <w:rsid w:val="00920CFE"/>
    <w:rsid w:val="00921C1B"/>
    <w:rsid w:val="009269B6"/>
    <w:rsid w:val="00947455"/>
    <w:rsid w:val="0095039B"/>
    <w:rsid w:val="009568D9"/>
    <w:rsid w:val="00966D5D"/>
    <w:rsid w:val="00967F3C"/>
    <w:rsid w:val="00972699"/>
    <w:rsid w:val="00972E00"/>
    <w:rsid w:val="009739CF"/>
    <w:rsid w:val="00984422"/>
    <w:rsid w:val="009B1334"/>
    <w:rsid w:val="009C5E39"/>
    <w:rsid w:val="009D495A"/>
    <w:rsid w:val="009D5029"/>
    <w:rsid w:val="009D6A9C"/>
    <w:rsid w:val="009E4111"/>
    <w:rsid w:val="009E4473"/>
    <w:rsid w:val="009F5F14"/>
    <w:rsid w:val="00A11572"/>
    <w:rsid w:val="00A27E5C"/>
    <w:rsid w:val="00A27FDF"/>
    <w:rsid w:val="00A31A6E"/>
    <w:rsid w:val="00A3755D"/>
    <w:rsid w:val="00A474ED"/>
    <w:rsid w:val="00A50FE5"/>
    <w:rsid w:val="00A52C96"/>
    <w:rsid w:val="00A54E72"/>
    <w:rsid w:val="00A57B87"/>
    <w:rsid w:val="00A71FF8"/>
    <w:rsid w:val="00A72381"/>
    <w:rsid w:val="00A864D6"/>
    <w:rsid w:val="00A911CA"/>
    <w:rsid w:val="00AB0417"/>
    <w:rsid w:val="00AB2C16"/>
    <w:rsid w:val="00AB2E29"/>
    <w:rsid w:val="00AB41F7"/>
    <w:rsid w:val="00AC16E5"/>
    <w:rsid w:val="00AC2D82"/>
    <w:rsid w:val="00AC3365"/>
    <w:rsid w:val="00AD1D44"/>
    <w:rsid w:val="00AE5144"/>
    <w:rsid w:val="00AF06D7"/>
    <w:rsid w:val="00AF4192"/>
    <w:rsid w:val="00AF4E94"/>
    <w:rsid w:val="00AF5794"/>
    <w:rsid w:val="00AF5F1F"/>
    <w:rsid w:val="00B05A86"/>
    <w:rsid w:val="00B119CB"/>
    <w:rsid w:val="00B13166"/>
    <w:rsid w:val="00B13325"/>
    <w:rsid w:val="00B16EC9"/>
    <w:rsid w:val="00B32248"/>
    <w:rsid w:val="00B5033E"/>
    <w:rsid w:val="00B508C5"/>
    <w:rsid w:val="00B52A47"/>
    <w:rsid w:val="00B62A7A"/>
    <w:rsid w:val="00B77B2C"/>
    <w:rsid w:val="00B91234"/>
    <w:rsid w:val="00B92237"/>
    <w:rsid w:val="00B933EC"/>
    <w:rsid w:val="00B95164"/>
    <w:rsid w:val="00BA652E"/>
    <w:rsid w:val="00BB0D2F"/>
    <w:rsid w:val="00BB6566"/>
    <w:rsid w:val="00BC3230"/>
    <w:rsid w:val="00BC5D0D"/>
    <w:rsid w:val="00BC7B2D"/>
    <w:rsid w:val="00BD05E8"/>
    <w:rsid w:val="00BD1C57"/>
    <w:rsid w:val="00BD1E16"/>
    <w:rsid w:val="00BD4442"/>
    <w:rsid w:val="00BD6F2F"/>
    <w:rsid w:val="00BF1218"/>
    <w:rsid w:val="00BF1B03"/>
    <w:rsid w:val="00C03DCC"/>
    <w:rsid w:val="00C115C0"/>
    <w:rsid w:val="00C12E99"/>
    <w:rsid w:val="00C14AA1"/>
    <w:rsid w:val="00C171A6"/>
    <w:rsid w:val="00C17BCA"/>
    <w:rsid w:val="00C2132E"/>
    <w:rsid w:val="00C22471"/>
    <w:rsid w:val="00C252A5"/>
    <w:rsid w:val="00C252D0"/>
    <w:rsid w:val="00C256D5"/>
    <w:rsid w:val="00C2787A"/>
    <w:rsid w:val="00C32CED"/>
    <w:rsid w:val="00C377E4"/>
    <w:rsid w:val="00C53632"/>
    <w:rsid w:val="00C53D20"/>
    <w:rsid w:val="00C54C3B"/>
    <w:rsid w:val="00C54DF2"/>
    <w:rsid w:val="00C64681"/>
    <w:rsid w:val="00C82665"/>
    <w:rsid w:val="00C86E0E"/>
    <w:rsid w:val="00C878AD"/>
    <w:rsid w:val="00CA2523"/>
    <w:rsid w:val="00CB05D8"/>
    <w:rsid w:val="00CB3A72"/>
    <w:rsid w:val="00CB7677"/>
    <w:rsid w:val="00CD0245"/>
    <w:rsid w:val="00CD32C9"/>
    <w:rsid w:val="00CE19CF"/>
    <w:rsid w:val="00CE1B0E"/>
    <w:rsid w:val="00CE3435"/>
    <w:rsid w:val="00CE495C"/>
    <w:rsid w:val="00CE79A2"/>
    <w:rsid w:val="00CF4E9B"/>
    <w:rsid w:val="00CF788D"/>
    <w:rsid w:val="00CF7B70"/>
    <w:rsid w:val="00D019CE"/>
    <w:rsid w:val="00D02CC4"/>
    <w:rsid w:val="00D034D0"/>
    <w:rsid w:val="00D05797"/>
    <w:rsid w:val="00D129C0"/>
    <w:rsid w:val="00D158B8"/>
    <w:rsid w:val="00D23247"/>
    <w:rsid w:val="00D349FE"/>
    <w:rsid w:val="00D352DB"/>
    <w:rsid w:val="00D4144F"/>
    <w:rsid w:val="00D42F92"/>
    <w:rsid w:val="00D436CC"/>
    <w:rsid w:val="00D44A30"/>
    <w:rsid w:val="00D515AB"/>
    <w:rsid w:val="00D61C66"/>
    <w:rsid w:val="00D62030"/>
    <w:rsid w:val="00D654F8"/>
    <w:rsid w:val="00D67343"/>
    <w:rsid w:val="00D71928"/>
    <w:rsid w:val="00D74CEB"/>
    <w:rsid w:val="00D8298C"/>
    <w:rsid w:val="00D83C0A"/>
    <w:rsid w:val="00D8666D"/>
    <w:rsid w:val="00D90524"/>
    <w:rsid w:val="00D91435"/>
    <w:rsid w:val="00D921E6"/>
    <w:rsid w:val="00D959C6"/>
    <w:rsid w:val="00D9764C"/>
    <w:rsid w:val="00DA14C3"/>
    <w:rsid w:val="00DB3A81"/>
    <w:rsid w:val="00DB7B75"/>
    <w:rsid w:val="00DC2F44"/>
    <w:rsid w:val="00DC68AC"/>
    <w:rsid w:val="00DD3AF7"/>
    <w:rsid w:val="00DD44BB"/>
    <w:rsid w:val="00DD46BB"/>
    <w:rsid w:val="00DE33C9"/>
    <w:rsid w:val="00DE38BE"/>
    <w:rsid w:val="00DF1CC6"/>
    <w:rsid w:val="00DF3C05"/>
    <w:rsid w:val="00E00C98"/>
    <w:rsid w:val="00E029C0"/>
    <w:rsid w:val="00E044D7"/>
    <w:rsid w:val="00E143A8"/>
    <w:rsid w:val="00E14886"/>
    <w:rsid w:val="00E159E6"/>
    <w:rsid w:val="00E16C0F"/>
    <w:rsid w:val="00E20354"/>
    <w:rsid w:val="00E226BE"/>
    <w:rsid w:val="00E270C0"/>
    <w:rsid w:val="00E27A41"/>
    <w:rsid w:val="00E304EB"/>
    <w:rsid w:val="00E32AD9"/>
    <w:rsid w:val="00E36E79"/>
    <w:rsid w:val="00E36F42"/>
    <w:rsid w:val="00E3756E"/>
    <w:rsid w:val="00E400CF"/>
    <w:rsid w:val="00E44140"/>
    <w:rsid w:val="00E47D29"/>
    <w:rsid w:val="00E7146A"/>
    <w:rsid w:val="00E76690"/>
    <w:rsid w:val="00E817E8"/>
    <w:rsid w:val="00E82047"/>
    <w:rsid w:val="00E964FD"/>
    <w:rsid w:val="00EA1EFD"/>
    <w:rsid w:val="00EA3461"/>
    <w:rsid w:val="00EA3A30"/>
    <w:rsid w:val="00EA6628"/>
    <w:rsid w:val="00EC2313"/>
    <w:rsid w:val="00ED1BEE"/>
    <w:rsid w:val="00EE43BE"/>
    <w:rsid w:val="00EE6B66"/>
    <w:rsid w:val="00EE6D9F"/>
    <w:rsid w:val="00EF4190"/>
    <w:rsid w:val="00F051F0"/>
    <w:rsid w:val="00F07E77"/>
    <w:rsid w:val="00F11747"/>
    <w:rsid w:val="00F14437"/>
    <w:rsid w:val="00F15929"/>
    <w:rsid w:val="00F3482E"/>
    <w:rsid w:val="00F35AB2"/>
    <w:rsid w:val="00F36798"/>
    <w:rsid w:val="00F37240"/>
    <w:rsid w:val="00F46D30"/>
    <w:rsid w:val="00F476E2"/>
    <w:rsid w:val="00F50FEE"/>
    <w:rsid w:val="00F62B3C"/>
    <w:rsid w:val="00F62EB5"/>
    <w:rsid w:val="00F64ADC"/>
    <w:rsid w:val="00F718F1"/>
    <w:rsid w:val="00FA5B27"/>
    <w:rsid w:val="00FB2597"/>
    <w:rsid w:val="00FB3BE2"/>
    <w:rsid w:val="00FB47F8"/>
    <w:rsid w:val="00FC19C5"/>
    <w:rsid w:val="00FC60A5"/>
    <w:rsid w:val="00FC6C41"/>
    <w:rsid w:val="00FE4BF5"/>
    <w:rsid w:val="00FF2E75"/>
    <w:rsid w:val="00FF3885"/>
    <w:rsid w:val="075D0E10"/>
    <w:rsid w:val="093E466E"/>
    <w:rsid w:val="0C8F7443"/>
    <w:rsid w:val="0D1239CF"/>
    <w:rsid w:val="0FEC70B8"/>
    <w:rsid w:val="10BD2869"/>
    <w:rsid w:val="11F85EEC"/>
    <w:rsid w:val="13333E24"/>
    <w:rsid w:val="15567BE6"/>
    <w:rsid w:val="17062CE5"/>
    <w:rsid w:val="182D32B4"/>
    <w:rsid w:val="19D15065"/>
    <w:rsid w:val="1C174CE8"/>
    <w:rsid w:val="1F8528BE"/>
    <w:rsid w:val="22797EFE"/>
    <w:rsid w:val="23D4492A"/>
    <w:rsid w:val="264B4980"/>
    <w:rsid w:val="27550F22"/>
    <w:rsid w:val="2AE55A58"/>
    <w:rsid w:val="2EBC0EA0"/>
    <w:rsid w:val="311504C6"/>
    <w:rsid w:val="31C10222"/>
    <w:rsid w:val="331E3F49"/>
    <w:rsid w:val="34DB3D1F"/>
    <w:rsid w:val="3A64751E"/>
    <w:rsid w:val="40402CAA"/>
    <w:rsid w:val="40543946"/>
    <w:rsid w:val="45214557"/>
    <w:rsid w:val="4C4675D0"/>
    <w:rsid w:val="4C8E3EE5"/>
    <w:rsid w:val="58F00DA4"/>
    <w:rsid w:val="5AE775DF"/>
    <w:rsid w:val="5C065C43"/>
    <w:rsid w:val="5D217689"/>
    <w:rsid w:val="5E8F1461"/>
    <w:rsid w:val="5EFD6668"/>
    <w:rsid w:val="63053E79"/>
    <w:rsid w:val="633E6E77"/>
    <w:rsid w:val="638B20A4"/>
    <w:rsid w:val="65483527"/>
    <w:rsid w:val="7148077F"/>
    <w:rsid w:val="73E20DA2"/>
    <w:rsid w:val="76C86C32"/>
    <w:rsid w:val="782D3958"/>
    <w:rsid w:val="7A177126"/>
    <w:rsid w:val="7A961B19"/>
    <w:rsid w:val="7BFE2540"/>
    <w:rsid w:val="7CFF4D63"/>
    <w:rsid w:val="7D8D3851"/>
    <w:rsid w:val="7E2D7B0C"/>
    <w:rsid w:val="7EF818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24"/>
    <w:pPr>
      <w:widowControl w:val="0"/>
      <w:jc w:val="both"/>
    </w:pPr>
  </w:style>
  <w:style w:type="paragraph" w:styleId="Heading2">
    <w:name w:val="heading 2"/>
    <w:basedOn w:val="Normal"/>
    <w:next w:val="Normal"/>
    <w:link w:val="Heading2Char"/>
    <w:uiPriority w:val="99"/>
    <w:qFormat/>
    <w:rsid w:val="00780E24"/>
    <w:pPr>
      <w:adjustRightInd w:val="0"/>
      <w:snapToGrid w:val="0"/>
      <w:spacing w:line="580" w:lineRule="exact"/>
      <w:outlineLvl w:val="1"/>
    </w:pPr>
    <w:rPr>
      <w:rFonts w:ascii="仿宋_GB2312" w:eastAsia="仿宋_GB2312" w:hAnsi="黑体"/>
      <w:color w:val="000000"/>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0E24"/>
    <w:rPr>
      <w:rFonts w:ascii="仿宋_GB2312" w:eastAsia="仿宋_GB2312" w:hAnsi="黑体" w:cs="Times New Roman"/>
      <w:color w:val="000000"/>
      <w:sz w:val="30"/>
    </w:rPr>
  </w:style>
  <w:style w:type="paragraph" w:styleId="BodyText">
    <w:name w:val="Body Text"/>
    <w:basedOn w:val="Normal"/>
    <w:link w:val="BodyTextChar"/>
    <w:uiPriority w:val="99"/>
    <w:rsid w:val="00780E24"/>
    <w:pPr>
      <w:spacing w:line="300" w:lineRule="atLeast"/>
      <w:jc w:val="center"/>
    </w:pPr>
    <w:rPr>
      <w:rFonts w:ascii="Times New Roman" w:hAnsi="Times New Roman"/>
      <w:color w:val="000000"/>
      <w:sz w:val="44"/>
      <w:szCs w:val="20"/>
    </w:rPr>
  </w:style>
  <w:style w:type="character" w:customStyle="1" w:styleId="BodyTextChar">
    <w:name w:val="Body Text Char"/>
    <w:basedOn w:val="DefaultParagraphFont"/>
    <w:link w:val="BodyText"/>
    <w:uiPriority w:val="99"/>
    <w:semiHidden/>
    <w:locked/>
    <w:rsid w:val="00BC7B2D"/>
    <w:rPr>
      <w:rFonts w:cs="Times New Roman"/>
    </w:rPr>
  </w:style>
  <w:style w:type="paragraph" w:styleId="PlainText">
    <w:name w:val="Plain Text"/>
    <w:basedOn w:val="Normal"/>
    <w:link w:val="PlainTextChar"/>
    <w:uiPriority w:val="99"/>
    <w:rsid w:val="00780E24"/>
    <w:rPr>
      <w:rFonts w:ascii="宋体" w:hAnsi="Courier New"/>
      <w:szCs w:val="21"/>
    </w:rPr>
  </w:style>
  <w:style w:type="character" w:customStyle="1" w:styleId="PlainTextChar">
    <w:name w:val="Plain Text Char"/>
    <w:basedOn w:val="DefaultParagraphFont"/>
    <w:link w:val="PlainText"/>
    <w:uiPriority w:val="99"/>
    <w:locked/>
    <w:rsid w:val="00780E24"/>
    <w:rPr>
      <w:rFonts w:ascii="宋体" w:eastAsia="宋体" w:hAnsi="Courier New" w:cs="Times New Roman"/>
      <w:kern w:val="2"/>
      <w:sz w:val="21"/>
    </w:rPr>
  </w:style>
  <w:style w:type="paragraph" w:styleId="Date">
    <w:name w:val="Date"/>
    <w:basedOn w:val="Normal"/>
    <w:next w:val="Normal"/>
    <w:link w:val="DateChar"/>
    <w:uiPriority w:val="99"/>
    <w:rsid w:val="00780E24"/>
    <w:pPr>
      <w:ind w:leftChars="2500" w:left="100"/>
    </w:pPr>
  </w:style>
  <w:style w:type="character" w:customStyle="1" w:styleId="DateChar">
    <w:name w:val="Date Char"/>
    <w:basedOn w:val="DefaultParagraphFont"/>
    <w:link w:val="Date"/>
    <w:uiPriority w:val="99"/>
    <w:semiHidden/>
    <w:locked/>
    <w:rsid w:val="00780E24"/>
    <w:rPr>
      <w:rFonts w:ascii="Calibri" w:eastAsia="宋体" w:hAnsi="Calibri" w:cs="Times New Roman"/>
      <w:kern w:val="2"/>
      <w:sz w:val="22"/>
    </w:rPr>
  </w:style>
  <w:style w:type="paragraph" w:styleId="BalloonText">
    <w:name w:val="Balloon Text"/>
    <w:basedOn w:val="Normal"/>
    <w:link w:val="BalloonTextChar"/>
    <w:uiPriority w:val="99"/>
    <w:rsid w:val="00780E24"/>
    <w:rPr>
      <w:kern w:val="0"/>
      <w:sz w:val="2"/>
      <w:szCs w:val="20"/>
    </w:rPr>
  </w:style>
  <w:style w:type="character" w:customStyle="1" w:styleId="BalloonTextChar">
    <w:name w:val="Balloon Text Char"/>
    <w:basedOn w:val="DefaultParagraphFont"/>
    <w:link w:val="BalloonText"/>
    <w:uiPriority w:val="99"/>
    <w:semiHidden/>
    <w:locked/>
    <w:rsid w:val="00780E24"/>
    <w:rPr>
      <w:rFonts w:ascii="Calibri" w:eastAsia="宋体" w:hAnsi="Calibri" w:cs="Times New Roman"/>
      <w:sz w:val="2"/>
    </w:rPr>
  </w:style>
  <w:style w:type="paragraph" w:styleId="Footer">
    <w:name w:val="footer"/>
    <w:basedOn w:val="Normal"/>
    <w:link w:val="FooterChar"/>
    <w:uiPriority w:val="99"/>
    <w:rsid w:val="00780E2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80E24"/>
    <w:rPr>
      <w:rFonts w:ascii="Calibri" w:eastAsia="宋体" w:hAnsi="Calibri" w:cs="Times New Roman"/>
      <w:sz w:val="18"/>
    </w:rPr>
  </w:style>
  <w:style w:type="paragraph" w:styleId="Header">
    <w:name w:val="header"/>
    <w:basedOn w:val="Normal"/>
    <w:link w:val="HeaderChar"/>
    <w:uiPriority w:val="99"/>
    <w:rsid w:val="00780E2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80E24"/>
    <w:rPr>
      <w:rFonts w:ascii="Calibri" w:eastAsia="宋体" w:hAnsi="Calibri" w:cs="Times New Roman"/>
      <w:sz w:val="18"/>
    </w:rPr>
  </w:style>
  <w:style w:type="paragraph" w:styleId="NormalWeb">
    <w:name w:val="Normal (Web)"/>
    <w:basedOn w:val="Normal"/>
    <w:uiPriority w:val="99"/>
    <w:rsid w:val="00780E24"/>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780E24"/>
    <w:rPr>
      <w:rFonts w:ascii="Calibri" w:eastAsia="宋体" w:hAnsi="Calibri" w:cs="Times New Roman"/>
    </w:rPr>
  </w:style>
  <w:style w:type="character" w:styleId="Hyperlink">
    <w:name w:val="Hyperlink"/>
    <w:basedOn w:val="DefaultParagraphFont"/>
    <w:uiPriority w:val="99"/>
    <w:rsid w:val="00780E24"/>
    <w:rPr>
      <w:rFonts w:cs="Times New Roman"/>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780E24"/>
    <w:pPr>
      <w:widowControl/>
      <w:spacing w:line="240" w:lineRule="exact"/>
      <w:jc w:val="left"/>
    </w:pPr>
  </w:style>
  <w:style w:type="paragraph" w:customStyle="1" w:styleId="Style12">
    <w:name w:val="_Style 12"/>
    <w:basedOn w:val="Normal"/>
    <w:uiPriority w:val="99"/>
    <w:rsid w:val="00780E24"/>
    <w:pPr>
      <w:ind w:firstLineChars="200" w:firstLine="420"/>
    </w:pPr>
  </w:style>
  <w:style w:type="character" w:customStyle="1" w:styleId="a">
    <w:name w:val="页脚 字符"/>
    <w:uiPriority w:val="99"/>
    <w:rsid w:val="00780E24"/>
    <w:rPr>
      <w:rFonts w:ascii="Calibri" w:eastAsia="宋体" w:hAnsi="Calibri"/>
    </w:rPr>
  </w:style>
  <w:style w:type="paragraph" w:customStyle="1" w:styleId="a0">
    <w:name w:val="段"/>
    <w:uiPriority w:val="99"/>
    <w:rsid w:val="00D034D0"/>
    <w:pPr>
      <w:autoSpaceDE w:val="0"/>
      <w:autoSpaceDN w:val="0"/>
      <w:ind w:firstLineChars="200" w:firstLine="200"/>
      <w:jc w:val="both"/>
    </w:pPr>
    <w:rPr>
      <w:rFonts w:ascii="宋体" w:hAnsi="Times New Roman"/>
      <w:kern w:val="0"/>
      <w:szCs w:val="20"/>
    </w:rPr>
  </w:style>
  <w:style w:type="paragraph" w:customStyle="1" w:styleId="a1">
    <w:name w:val="一级条标题"/>
    <w:next w:val="a0"/>
    <w:uiPriority w:val="99"/>
    <w:rsid w:val="00D034D0"/>
    <w:pPr>
      <w:outlineLvl w:val="2"/>
    </w:pPr>
    <w:rPr>
      <w:rFonts w:ascii="Times New Roman" w:eastAsia="黑体" w:hAnsi="Times New Roman"/>
      <w:kern w:val="0"/>
      <w:szCs w:val="20"/>
    </w:rPr>
  </w:style>
  <w:style w:type="paragraph" w:styleId="TOC2">
    <w:name w:val="toc 2"/>
    <w:basedOn w:val="TOC1"/>
    <w:uiPriority w:val="99"/>
    <w:locked/>
    <w:rsid w:val="007844F1"/>
    <w:rPr>
      <w:noProof/>
    </w:rPr>
  </w:style>
  <w:style w:type="paragraph" w:styleId="TOC1">
    <w:name w:val="toc 1"/>
    <w:basedOn w:val="Normal"/>
    <w:uiPriority w:val="99"/>
    <w:locked/>
    <w:rsid w:val="007844F1"/>
    <w:pPr>
      <w:widowControl/>
      <w:tabs>
        <w:tab w:val="right" w:leader="dot" w:pos="9345"/>
      </w:tabs>
      <w:spacing w:line="360" w:lineRule="auto"/>
    </w:pPr>
    <w:rPr>
      <w:rFonts w:ascii="宋体" w:hAnsi="Times New Roman"/>
      <w:kern w:val="0"/>
      <w:szCs w:val="20"/>
    </w:rPr>
  </w:style>
  <w:style w:type="paragraph" w:customStyle="1" w:styleId="a2">
    <w:name w:val="目次、索引正文"/>
    <w:uiPriority w:val="99"/>
    <w:rsid w:val="007844F1"/>
    <w:pPr>
      <w:spacing w:line="320" w:lineRule="exact"/>
      <w:jc w:val="both"/>
    </w:pPr>
    <w:rPr>
      <w:rFonts w:ascii="宋体" w:hAnsi="Times New Roman"/>
      <w:kern w:val="0"/>
      <w:szCs w:val="20"/>
    </w:rPr>
  </w:style>
  <w:style w:type="paragraph" w:customStyle="1" w:styleId="a3">
    <w:name w:val="封面标准名称"/>
    <w:uiPriority w:val="99"/>
    <w:rsid w:val="007844F1"/>
    <w:pPr>
      <w:widowControl w:val="0"/>
      <w:spacing w:line="680" w:lineRule="exact"/>
      <w:jc w:val="center"/>
      <w:textAlignment w:val="center"/>
    </w:pPr>
    <w:rPr>
      <w:rFonts w:ascii="黑体" w:eastAsia="黑体" w:hAnsi="Times New Roman"/>
      <w:kern w:val="0"/>
      <w:sz w:val="52"/>
      <w:szCs w:val="20"/>
    </w:rPr>
  </w:style>
  <w:style w:type="paragraph" w:customStyle="1" w:styleId="a4">
    <w:name w:val="目次、标准名称标题"/>
    <w:basedOn w:val="Normal"/>
    <w:next w:val="a0"/>
    <w:uiPriority w:val="99"/>
    <w:rsid w:val="007844F1"/>
    <w:pPr>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5">
    <w:name w:val="标准书眉一"/>
    <w:uiPriority w:val="99"/>
    <w:rsid w:val="008E782A"/>
    <w:pPr>
      <w:jc w:val="both"/>
    </w:pPr>
    <w:rPr>
      <w:rFonts w:ascii="Times New Roman" w:hAnsi="Times New Roman"/>
      <w:kern w:val="0"/>
      <w:sz w:val="20"/>
      <w:szCs w:val="20"/>
    </w:rPr>
  </w:style>
  <w:style w:type="paragraph" w:customStyle="1" w:styleId="a6">
    <w:name w:val="参考文献、索引标题"/>
    <w:basedOn w:val="Normal"/>
    <w:next w:val="Normal"/>
    <w:uiPriority w:val="99"/>
    <w:rsid w:val="00BF1218"/>
    <w:pPr>
      <w:widowControl/>
      <w:shd w:val="clear" w:color="FFFFFF" w:fill="FFFFFF"/>
      <w:spacing w:before="640" w:after="200"/>
      <w:jc w:val="center"/>
      <w:outlineLvl w:val="0"/>
    </w:pPr>
    <w:rPr>
      <w:rFonts w:ascii="黑体" w:eastAsia="黑体"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safety.or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qbzh.chinasafety.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dsafety.org.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10</Pages>
  <Words>591</Words>
  <Characters>3375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203</cp:revision>
  <dcterms:created xsi:type="dcterms:W3CDTF">2014-10-29T12:08:00Z</dcterms:created>
  <dcterms:modified xsi:type="dcterms:W3CDTF">2018-03-01T04:23:00Z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