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C3" w:rsidRPr="00306F95" w:rsidRDefault="00757DC3" w:rsidP="007973DF">
      <w:pPr>
        <w:spacing w:line="800" w:lineRule="exact"/>
        <w:rPr>
          <w:rFonts w:ascii="华文中宋" w:eastAsia="华文中宋" w:hAnsi="华文中宋" w:cs="方正小标宋简体"/>
          <w:sz w:val="32"/>
          <w:szCs w:val="32"/>
        </w:rPr>
      </w:pPr>
      <w:r w:rsidRPr="00306F95">
        <w:rPr>
          <w:rFonts w:ascii="华文中宋" w:eastAsia="华文中宋" w:hAnsi="华文中宋" w:cs="方正小标宋简体" w:hint="eastAsia"/>
          <w:sz w:val="32"/>
          <w:szCs w:val="32"/>
        </w:rPr>
        <w:t>附件</w:t>
      </w:r>
      <w:r w:rsidRPr="00306F95">
        <w:rPr>
          <w:rFonts w:ascii="华文中宋" w:eastAsia="华文中宋" w:hAnsi="华文中宋" w:cs="方正小标宋简体"/>
          <w:sz w:val="32"/>
          <w:szCs w:val="32"/>
        </w:rPr>
        <w:t>4</w:t>
      </w:r>
      <w:r w:rsidRPr="00306F95">
        <w:rPr>
          <w:rFonts w:ascii="华文中宋" w:eastAsia="华文中宋" w:hAnsi="华文中宋" w:cs="方正小标宋简体" w:hint="eastAsia"/>
          <w:sz w:val="32"/>
          <w:szCs w:val="32"/>
        </w:rPr>
        <w:t>：</w:t>
      </w:r>
    </w:p>
    <w:p w:rsidR="00757DC3" w:rsidRPr="00306F95" w:rsidRDefault="00757DC3">
      <w:pPr>
        <w:spacing w:line="800" w:lineRule="exact"/>
        <w:jc w:val="center"/>
        <w:rPr>
          <w:rFonts w:ascii="宋体" w:cs="方正小标宋简体"/>
          <w:sz w:val="36"/>
          <w:szCs w:val="36"/>
        </w:rPr>
      </w:pPr>
    </w:p>
    <w:p w:rsidR="00757DC3" w:rsidRPr="00306F95" w:rsidRDefault="00757DC3">
      <w:pPr>
        <w:spacing w:line="800" w:lineRule="exact"/>
        <w:jc w:val="center"/>
        <w:rPr>
          <w:rFonts w:ascii="华文中宋" w:eastAsia="华文中宋" w:hAnsi="华文中宋" w:cs="方正小标宋简体"/>
          <w:sz w:val="36"/>
          <w:szCs w:val="36"/>
        </w:rPr>
      </w:pPr>
      <w:r w:rsidRPr="00306F95">
        <w:rPr>
          <w:rFonts w:ascii="华文中宋" w:eastAsia="华文中宋" w:hAnsi="华文中宋" w:cs="方正小标宋简体" w:hint="eastAsia"/>
          <w:sz w:val="36"/>
          <w:szCs w:val="36"/>
        </w:rPr>
        <w:t>广东省工贸企业二级安全生产标准化评审单位</w:t>
      </w:r>
    </w:p>
    <w:p w:rsidR="00757DC3" w:rsidRPr="00306F95" w:rsidRDefault="00757DC3">
      <w:pPr>
        <w:spacing w:line="800" w:lineRule="exact"/>
        <w:jc w:val="center"/>
        <w:rPr>
          <w:rFonts w:ascii="华文中宋" w:eastAsia="华文中宋" w:hAnsi="华文中宋" w:cs="方正小标宋简体"/>
          <w:sz w:val="36"/>
          <w:szCs w:val="36"/>
        </w:rPr>
      </w:pPr>
      <w:r w:rsidRPr="00306F95">
        <w:rPr>
          <w:rFonts w:ascii="华文中宋" w:eastAsia="华文中宋" w:hAnsi="华文中宋" w:cs="方正小标宋简体" w:hint="eastAsia"/>
          <w:sz w:val="36"/>
          <w:szCs w:val="36"/>
        </w:rPr>
        <w:t>管理办法（试行）</w:t>
      </w:r>
    </w:p>
    <w:p w:rsidR="00757DC3" w:rsidRPr="00306F95" w:rsidRDefault="00757DC3">
      <w:pPr>
        <w:spacing w:line="560" w:lineRule="exact"/>
        <w:rPr>
          <w:rFonts w:ascii="宋体" w:cs="仿宋_GB2312"/>
          <w:sz w:val="32"/>
          <w:szCs w:val="32"/>
        </w:rPr>
      </w:pPr>
    </w:p>
    <w:p w:rsidR="00757DC3" w:rsidRPr="00306F95" w:rsidRDefault="00757DC3" w:rsidP="006A0B15">
      <w:pPr>
        <w:spacing w:line="560" w:lineRule="exact"/>
        <w:ind w:firstLineChars="246" w:firstLine="31680"/>
        <w:rPr>
          <w:rFonts w:ascii="宋体" w:cs="黑体"/>
          <w:b/>
          <w:sz w:val="32"/>
          <w:szCs w:val="32"/>
        </w:rPr>
      </w:pPr>
      <w:r w:rsidRPr="00306F95">
        <w:rPr>
          <w:rFonts w:ascii="宋体" w:hAnsi="宋体" w:cs="黑体" w:hint="eastAsia"/>
          <w:b/>
          <w:sz w:val="32"/>
          <w:szCs w:val="32"/>
        </w:rPr>
        <w:t>一、总则</w:t>
      </w:r>
    </w:p>
    <w:p w:rsidR="00757DC3" w:rsidRPr="00306F95" w:rsidRDefault="00757DC3">
      <w:pPr>
        <w:spacing w:line="560" w:lineRule="exact"/>
        <w:ind w:firstLine="640"/>
        <w:rPr>
          <w:rFonts w:ascii="宋体" w:cs="宋体"/>
          <w:sz w:val="32"/>
          <w:szCs w:val="32"/>
          <w:shd w:val="clear" w:color="auto" w:fill="FFFFFF"/>
        </w:rPr>
      </w:pPr>
      <w:r w:rsidRPr="00306F95">
        <w:rPr>
          <w:rFonts w:ascii="宋体" w:hAnsi="宋体" w:cs="仿宋_GB2312" w:hint="eastAsia"/>
          <w:sz w:val="32"/>
          <w:szCs w:val="32"/>
        </w:rPr>
        <w:t>（一）为规范和加强我省工贸企业二级安全生产标准化评审单位（以下简称评审单位）管理，促进安全生产标准化</w:t>
      </w:r>
      <w:r w:rsidRPr="00306F95">
        <w:rPr>
          <w:rFonts w:ascii="宋体" w:hAnsi="宋体" w:cs="仿宋_GB2312"/>
          <w:sz w:val="32"/>
          <w:szCs w:val="32"/>
        </w:rPr>
        <w:t>(</w:t>
      </w:r>
      <w:r w:rsidRPr="00306F95">
        <w:rPr>
          <w:rFonts w:ascii="宋体" w:hAnsi="宋体" w:cs="仿宋_GB2312" w:hint="eastAsia"/>
          <w:sz w:val="32"/>
          <w:szCs w:val="32"/>
        </w:rPr>
        <w:t>以下简称标准化</w:t>
      </w:r>
      <w:r w:rsidRPr="00306F95">
        <w:rPr>
          <w:rFonts w:ascii="宋体" w:hAnsi="宋体" w:cs="仿宋_GB2312"/>
          <w:sz w:val="32"/>
          <w:szCs w:val="32"/>
        </w:rPr>
        <w:t>)</w:t>
      </w:r>
      <w:r w:rsidRPr="00306F95">
        <w:rPr>
          <w:rFonts w:ascii="宋体" w:hAnsi="宋体" w:cs="仿宋_GB2312" w:hint="eastAsia"/>
          <w:sz w:val="32"/>
          <w:szCs w:val="32"/>
        </w:rPr>
        <w:t>建设提质增效，根据《国家安全生产监督管理总局关于印发企业安全生产标准化评审工作管理办法（试行）的通知》（安监总办〔</w:t>
      </w:r>
      <w:r w:rsidRPr="00306F95">
        <w:rPr>
          <w:rFonts w:ascii="宋体" w:hAnsi="宋体" w:cs="仿宋_GB2312"/>
          <w:sz w:val="32"/>
          <w:szCs w:val="32"/>
        </w:rPr>
        <w:t>2014</w:t>
      </w:r>
      <w:r w:rsidRPr="00306F95">
        <w:rPr>
          <w:rFonts w:ascii="宋体" w:hAnsi="宋体" w:cs="仿宋_GB2312" w:hint="eastAsia"/>
          <w:sz w:val="32"/>
          <w:szCs w:val="32"/>
        </w:rPr>
        <w:t>〕</w:t>
      </w:r>
      <w:r w:rsidRPr="00306F95">
        <w:rPr>
          <w:rFonts w:ascii="宋体" w:hAnsi="宋体" w:cs="仿宋_GB2312"/>
          <w:sz w:val="32"/>
          <w:szCs w:val="32"/>
        </w:rPr>
        <w:t>49</w:t>
      </w:r>
      <w:r w:rsidRPr="00306F95">
        <w:rPr>
          <w:rFonts w:ascii="宋体" w:hAnsi="宋体" w:cs="仿宋_GB2312" w:hint="eastAsia"/>
          <w:sz w:val="32"/>
          <w:szCs w:val="32"/>
        </w:rPr>
        <w:t>号）、</w:t>
      </w:r>
      <w:r w:rsidRPr="00306F95">
        <w:rPr>
          <w:rFonts w:ascii="宋体" w:hAnsi="宋体" w:cs="宋体" w:hint="eastAsia"/>
          <w:sz w:val="32"/>
          <w:szCs w:val="32"/>
        </w:rPr>
        <w:t>《</w:t>
      </w:r>
      <w:r w:rsidRPr="00306F95">
        <w:rPr>
          <w:rFonts w:ascii="宋体" w:hAnsi="宋体" w:cs="宋体" w:hint="eastAsia"/>
          <w:sz w:val="32"/>
          <w:szCs w:val="32"/>
          <w:shd w:val="clear" w:color="auto" w:fill="FFFFFF"/>
        </w:rPr>
        <w:t>广东省工贸企业二级安全生产标准化评审工作管理办法（试行）》等文件精神，结合实际制定本办法。</w:t>
      </w:r>
    </w:p>
    <w:p w:rsidR="00757DC3" w:rsidRPr="00306F95" w:rsidRDefault="00757DC3">
      <w:pPr>
        <w:spacing w:line="560" w:lineRule="exact"/>
        <w:ind w:firstLine="640"/>
        <w:rPr>
          <w:rFonts w:ascii="宋体" w:cs="宋体"/>
          <w:sz w:val="32"/>
          <w:szCs w:val="32"/>
          <w:shd w:val="clear" w:color="auto" w:fill="FFFFFF"/>
        </w:rPr>
      </w:pPr>
      <w:r w:rsidRPr="00306F95">
        <w:rPr>
          <w:rFonts w:ascii="宋体" w:hAnsi="宋体" w:cs="宋体" w:hint="eastAsia"/>
          <w:sz w:val="32"/>
          <w:szCs w:val="32"/>
          <w:shd w:val="clear" w:color="auto" w:fill="FFFFFF"/>
        </w:rPr>
        <w:t>（二）评审单位是指经广东省安全生产协会认定</w:t>
      </w:r>
      <w:r w:rsidRPr="00306F95">
        <w:rPr>
          <w:rFonts w:ascii="宋体" w:cs="宋体"/>
          <w:sz w:val="32"/>
          <w:szCs w:val="32"/>
          <w:shd w:val="clear" w:color="auto" w:fill="FFFFFF"/>
        </w:rPr>
        <w:t>,</w:t>
      </w:r>
      <w:r w:rsidRPr="00306F95">
        <w:rPr>
          <w:rFonts w:ascii="宋体" w:hAnsi="宋体" w:cs="宋体" w:hint="eastAsia"/>
          <w:sz w:val="32"/>
          <w:szCs w:val="32"/>
          <w:shd w:val="clear" w:color="auto" w:fill="FFFFFF"/>
        </w:rPr>
        <w:t>具体承担标准化评审工作的第三方机构。</w:t>
      </w:r>
    </w:p>
    <w:p w:rsidR="00757DC3" w:rsidRPr="00306F95" w:rsidRDefault="00757DC3" w:rsidP="00050EB1">
      <w:pPr>
        <w:spacing w:line="560" w:lineRule="exact"/>
        <w:ind w:firstLine="640"/>
        <w:rPr>
          <w:rFonts w:ascii="宋体" w:cs="仿宋_GB2312"/>
          <w:sz w:val="32"/>
          <w:szCs w:val="32"/>
        </w:rPr>
      </w:pPr>
      <w:r w:rsidRPr="00306F95">
        <w:rPr>
          <w:rFonts w:ascii="宋体" w:hAnsi="宋体" w:cs="仿宋_GB2312" w:hint="eastAsia"/>
          <w:sz w:val="32"/>
          <w:szCs w:val="32"/>
        </w:rPr>
        <w:t>（三）本办法适用于冶金、有色、建材、机械、轻工、纺织、烟草、商贸等行业企业二级评审单位的管理。</w:t>
      </w:r>
    </w:p>
    <w:p w:rsidR="00757DC3" w:rsidRPr="00306F95" w:rsidRDefault="00757DC3" w:rsidP="00050EB1">
      <w:pPr>
        <w:spacing w:line="560" w:lineRule="exact"/>
        <w:ind w:firstLine="640"/>
        <w:rPr>
          <w:rFonts w:ascii="宋体" w:cs="黑体"/>
          <w:b/>
          <w:sz w:val="32"/>
          <w:szCs w:val="32"/>
        </w:rPr>
      </w:pPr>
      <w:r w:rsidRPr="00306F95">
        <w:rPr>
          <w:rFonts w:ascii="宋体" w:hAnsi="宋体" w:cs="黑体" w:hint="eastAsia"/>
          <w:b/>
          <w:sz w:val="32"/>
          <w:szCs w:val="32"/>
        </w:rPr>
        <w:t>二、评审单位基本条件</w:t>
      </w:r>
    </w:p>
    <w:p w:rsidR="00757DC3" w:rsidRPr="00306F95" w:rsidRDefault="00757DC3" w:rsidP="006A0B15">
      <w:pPr>
        <w:spacing w:line="600" w:lineRule="exact"/>
        <w:ind w:firstLineChars="200" w:firstLine="31680"/>
        <w:rPr>
          <w:rFonts w:ascii="宋体" w:cs="宋体"/>
          <w:bCs/>
          <w:sz w:val="32"/>
          <w:szCs w:val="32"/>
        </w:rPr>
      </w:pPr>
      <w:r w:rsidRPr="00306F95">
        <w:rPr>
          <w:rFonts w:ascii="宋体" w:hAnsi="宋体" w:cs="宋体" w:hint="eastAsia"/>
          <w:bCs/>
          <w:sz w:val="32"/>
          <w:szCs w:val="32"/>
        </w:rPr>
        <w:t>根据有关规定和要求，并结合我省实际，工贸企业安全生产标准化二级评审单位应具备下列条件：</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（一）具有法人资格。</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（二）有与其开展工作相适应的固定工作场所。办公场地面积不少于</w:t>
      </w:r>
      <w:r w:rsidRPr="00306F95">
        <w:rPr>
          <w:rFonts w:ascii="宋体" w:hAnsi="宋体" w:cs="宋体"/>
          <w:bCs/>
          <w:sz w:val="32"/>
          <w:szCs w:val="32"/>
        </w:rPr>
        <w:t>200</w:t>
      </w:r>
      <w:r w:rsidRPr="00306F95">
        <w:rPr>
          <w:rFonts w:ascii="宋体" w:hAnsi="宋体" w:cs="宋体" w:hint="eastAsia"/>
          <w:bCs/>
          <w:sz w:val="32"/>
          <w:szCs w:val="32"/>
        </w:rPr>
        <w:t>平方米，其中档案室面积不少于</w:t>
      </w:r>
      <w:r w:rsidRPr="00306F95">
        <w:rPr>
          <w:rFonts w:ascii="宋体" w:hAnsi="宋体" w:cs="宋体"/>
          <w:bCs/>
          <w:sz w:val="32"/>
          <w:szCs w:val="32"/>
        </w:rPr>
        <w:t>25</w:t>
      </w:r>
      <w:r w:rsidRPr="00306F95">
        <w:rPr>
          <w:rFonts w:ascii="宋体" w:hAnsi="宋体" w:cs="宋体" w:hint="eastAsia"/>
          <w:bCs/>
          <w:sz w:val="32"/>
          <w:szCs w:val="32"/>
        </w:rPr>
        <w:t>平方米。办公场地必须是自有财产或通过签订合同租用，租用期限不少于</w:t>
      </w:r>
      <w:r w:rsidRPr="00306F95">
        <w:rPr>
          <w:rFonts w:ascii="宋体" w:hAnsi="宋体" w:cs="宋体"/>
          <w:bCs/>
          <w:sz w:val="32"/>
          <w:szCs w:val="32"/>
        </w:rPr>
        <w:t>2</w:t>
      </w:r>
      <w:r w:rsidRPr="00306F95">
        <w:rPr>
          <w:rFonts w:ascii="宋体" w:hAnsi="宋体" w:cs="宋体" w:hint="eastAsia"/>
          <w:bCs/>
          <w:sz w:val="32"/>
          <w:szCs w:val="32"/>
        </w:rPr>
        <w:t>年。具有必要的办公设备设施（计算机、电话、复印机、打印机、传真机等）。</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（三）有健全的内部管理制度、评审程序文件、评审质量控制体系和评审人员档案等。</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（四）需有</w:t>
      </w:r>
      <w:r w:rsidRPr="00306F95">
        <w:rPr>
          <w:rFonts w:ascii="宋体" w:hAnsi="宋体" w:cs="宋体"/>
          <w:bCs/>
          <w:sz w:val="32"/>
          <w:szCs w:val="32"/>
        </w:rPr>
        <w:t>10</w:t>
      </w:r>
      <w:r w:rsidRPr="00306F95">
        <w:rPr>
          <w:rFonts w:ascii="宋体" w:hAnsi="宋体" w:cs="宋体" w:hint="eastAsia"/>
          <w:bCs/>
          <w:sz w:val="32"/>
          <w:szCs w:val="32"/>
        </w:rPr>
        <w:t>名及以上专职评审人员（以社保证明为准），其中</w:t>
      </w:r>
      <w:r w:rsidRPr="00306F95">
        <w:rPr>
          <w:rFonts w:ascii="宋体" w:hAnsi="宋体" w:cs="宋体"/>
          <w:bCs/>
          <w:sz w:val="32"/>
          <w:szCs w:val="32"/>
        </w:rPr>
        <w:t>6</w:t>
      </w:r>
      <w:r w:rsidRPr="00306F95">
        <w:rPr>
          <w:rFonts w:ascii="宋体" w:hAnsi="宋体" w:cs="宋体" w:hint="eastAsia"/>
          <w:bCs/>
          <w:sz w:val="32"/>
          <w:szCs w:val="32"/>
        </w:rPr>
        <w:t>名及以上评审人员具有国家承认的大专</w:t>
      </w:r>
      <w:r>
        <w:rPr>
          <w:rFonts w:ascii="宋体" w:hAnsi="宋体" w:cs="宋体" w:hint="eastAsia"/>
          <w:bCs/>
          <w:sz w:val="32"/>
          <w:szCs w:val="32"/>
        </w:rPr>
        <w:t>及</w:t>
      </w:r>
      <w:r w:rsidRPr="00306F95">
        <w:rPr>
          <w:rFonts w:ascii="宋体" w:hAnsi="宋体" w:cs="宋体" w:hint="eastAsia"/>
          <w:bCs/>
          <w:sz w:val="32"/>
          <w:szCs w:val="32"/>
        </w:rPr>
        <w:t>以上学历，且具有中级</w:t>
      </w:r>
      <w:r>
        <w:rPr>
          <w:rFonts w:ascii="宋体" w:hAnsi="宋体" w:cs="宋体" w:hint="eastAsia"/>
          <w:bCs/>
          <w:sz w:val="32"/>
          <w:szCs w:val="32"/>
        </w:rPr>
        <w:t>及</w:t>
      </w:r>
      <w:r w:rsidRPr="00306F95">
        <w:rPr>
          <w:rFonts w:ascii="宋体" w:hAnsi="宋体" w:cs="宋体" w:hint="eastAsia"/>
          <w:bCs/>
          <w:sz w:val="32"/>
          <w:szCs w:val="32"/>
        </w:rPr>
        <w:t>以上工程类专业技术职称（资格）或注册安全工程师或安全评价师；</w:t>
      </w:r>
      <w:r w:rsidRPr="00306F95">
        <w:rPr>
          <w:rFonts w:ascii="宋体" w:hAnsi="宋体" w:cs="宋体"/>
          <w:bCs/>
          <w:sz w:val="32"/>
          <w:szCs w:val="32"/>
        </w:rPr>
        <w:t xml:space="preserve"> 2</w:t>
      </w:r>
      <w:r w:rsidRPr="00306F95">
        <w:rPr>
          <w:rFonts w:ascii="宋体" w:hAnsi="宋体" w:cs="宋体" w:hint="eastAsia"/>
          <w:bCs/>
          <w:sz w:val="32"/>
          <w:szCs w:val="32"/>
        </w:rPr>
        <w:t>名及以上取得广东省安全生产协会颁发聘书的专职评审专家（</w:t>
      </w:r>
      <w:r w:rsidRPr="00306F95">
        <w:rPr>
          <w:rFonts w:ascii="宋体" w:hAnsi="宋体" w:cs="宋体"/>
          <w:bCs/>
          <w:sz w:val="32"/>
          <w:szCs w:val="32"/>
        </w:rPr>
        <w:t>1</w:t>
      </w:r>
      <w:r w:rsidRPr="00306F95">
        <w:rPr>
          <w:rFonts w:ascii="宋体" w:hAnsi="宋体" w:cs="宋体" w:hint="eastAsia"/>
          <w:bCs/>
          <w:sz w:val="32"/>
          <w:szCs w:val="32"/>
        </w:rPr>
        <w:t>名及以上必须购买社保）。</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（五）专职评审人员和评审专家应通过广东省安全生产协会组织的有关安全生产知识和安全生产标准化评审工作等知识的培训</w:t>
      </w:r>
      <w:r w:rsidRPr="00306F95">
        <w:rPr>
          <w:rFonts w:ascii="宋体" w:cs="宋体"/>
          <w:bCs/>
          <w:sz w:val="32"/>
          <w:szCs w:val="32"/>
        </w:rPr>
        <w:t>,</w:t>
      </w:r>
      <w:r w:rsidRPr="00306F95">
        <w:rPr>
          <w:rFonts w:ascii="宋体" w:hAnsi="宋体" w:cs="宋体" w:hint="eastAsia"/>
          <w:bCs/>
          <w:sz w:val="32"/>
          <w:szCs w:val="32"/>
        </w:rPr>
        <w:t>并取得培训合格证书，且与评审单位建立法定劳动关系（签订正式劳动合同并由评审单位依照相关规定为其购买社会保险，不得在其他评审单位同时兼职）。</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（六）各评审行业需专职评审人员或评审专家具备的专业技术能力应符合《工贸行业范围分类及企业安全生产标准化评审人员专业能力对照表》。</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（七）专职评审人员中必须设有专职技术负责人和过程控制负责人，技术负责人应具有中级及以上工程类专业技术职称（资格）或注册安全工程师或二级及以上安全评价师资格。</w:t>
      </w:r>
    </w:p>
    <w:p w:rsidR="00757DC3" w:rsidRPr="00306F95" w:rsidRDefault="00757DC3" w:rsidP="006A0B15">
      <w:pPr>
        <w:spacing w:line="560" w:lineRule="exact"/>
        <w:ind w:firstLineChars="200" w:firstLine="31680"/>
        <w:rPr>
          <w:rFonts w:ascii="宋体" w:cs="宋体"/>
          <w:bCs/>
          <w:sz w:val="32"/>
          <w:szCs w:val="32"/>
        </w:rPr>
      </w:pPr>
      <w:r w:rsidRPr="00306F95">
        <w:rPr>
          <w:rFonts w:ascii="宋体" w:hAnsi="宋体" w:cs="宋体" w:hint="eastAsia"/>
          <w:bCs/>
          <w:sz w:val="32"/>
          <w:szCs w:val="32"/>
        </w:rPr>
        <w:t>（八）配备负责安全生产标准化相关日常评审管理工作的专职工作人员。</w:t>
      </w:r>
    </w:p>
    <w:p w:rsidR="00757DC3" w:rsidRPr="00306F95" w:rsidRDefault="00757DC3" w:rsidP="006A0B15">
      <w:pPr>
        <w:spacing w:line="600" w:lineRule="exact"/>
        <w:ind w:firstLineChars="200" w:firstLine="31680"/>
        <w:rPr>
          <w:rFonts w:ascii="宋体" w:cs="宋体"/>
          <w:bCs/>
          <w:sz w:val="32"/>
          <w:szCs w:val="32"/>
        </w:rPr>
      </w:pPr>
      <w:r w:rsidRPr="00306F95">
        <w:rPr>
          <w:rFonts w:ascii="宋体" w:hAnsi="宋体" w:cs="宋体" w:hint="eastAsia"/>
          <w:bCs/>
          <w:sz w:val="32"/>
          <w:szCs w:val="32"/>
        </w:rPr>
        <w:t>（九）法律、法规、规章规定的其他条件。</w:t>
      </w:r>
    </w:p>
    <w:p w:rsidR="00757DC3" w:rsidRPr="00306F95" w:rsidRDefault="00757DC3" w:rsidP="006A0B15">
      <w:pPr>
        <w:spacing w:line="600" w:lineRule="exact"/>
        <w:ind w:firstLineChars="200" w:firstLine="31680"/>
        <w:rPr>
          <w:rFonts w:ascii="宋体" w:cs="宋体"/>
          <w:bCs/>
          <w:sz w:val="32"/>
          <w:szCs w:val="32"/>
        </w:rPr>
      </w:pPr>
      <w:r w:rsidRPr="00306F95">
        <w:rPr>
          <w:rFonts w:ascii="宋体" w:hAnsi="宋体" w:cs="宋体" w:hint="eastAsia"/>
          <w:bCs/>
          <w:sz w:val="32"/>
          <w:szCs w:val="32"/>
        </w:rPr>
        <w:t>经广东省安全生产协会认定的工贸企业二级安全生产标准化评审单位同时可以在全省辖区内按照确定的评审行业范围从事三级工贸企业安全生产标准化评审业务。</w:t>
      </w:r>
    </w:p>
    <w:p w:rsidR="00757DC3" w:rsidRPr="00306F95" w:rsidRDefault="00757DC3" w:rsidP="00FF3B20">
      <w:pPr>
        <w:spacing w:line="560" w:lineRule="exact"/>
        <w:ind w:firstLine="640"/>
        <w:rPr>
          <w:rFonts w:ascii="宋体" w:cs="宋体"/>
          <w:bCs/>
          <w:sz w:val="32"/>
          <w:szCs w:val="32"/>
        </w:rPr>
      </w:pPr>
      <w:r w:rsidRPr="00306F95">
        <w:rPr>
          <w:rFonts w:ascii="宋体" w:hAnsi="宋体" w:cs="宋体" w:hint="eastAsia"/>
          <w:kern w:val="0"/>
          <w:sz w:val="32"/>
          <w:szCs w:val="32"/>
        </w:rPr>
        <w:t>二级评审单位认定的相关工作标准和申报程序，由广东省安全生产协会制定并发布。</w:t>
      </w:r>
    </w:p>
    <w:p w:rsidR="00757DC3" w:rsidRPr="00306F95" w:rsidRDefault="00757DC3">
      <w:pPr>
        <w:spacing w:line="560" w:lineRule="exact"/>
        <w:ind w:firstLine="640"/>
        <w:rPr>
          <w:rFonts w:ascii="宋体" w:cs="黑体"/>
          <w:b/>
          <w:sz w:val="32"/>
          <w:szCs w:val="32"/>
        </w:rPr>
      </w:pPr>
      <w:r w:rsidRPr="00306F95">
        <w:rPr>
          <w:rFonts w:ascii="宋体" w:hAnsi="宋体" w:cs="黑体" w:hint="eastAsia"/>
          <w:b/>
          <w:sz w:val="32"/>
          <w:szCs w:val="32"/>
        </w:rPr>
        <w:t>三、评审活动管理</w:t>
      </w:r>
    </w:p>
    <w:p w:rsidR="00757DC3" w:rsidRPr="00306F95" w:rsidRDefault="00757DC3">
      <w:pPr>
        <w:spacing w:line="560" w:lineRule="exact"/>
        <w:ind w:firstLine="640"/>
        <w:rPr>
          <w:rFonts w:ascii="宋体" w:cs="仿宋_GB2312"/>
          <w:sz w:val="32"/>
          <w:szCs w:val="32"/>
        </w:rPr>
      </w:pPr>
      <w:r w:rsidRPr="00306F95">
        <w:rPr>
          <w:rFonts w:ascii="宋体" w:hAnsi="宋体" w:cs="楷体_GB2312" w:hint="eastAsia"/>
          <w:sz w:val="32"/>
          <w:szCs w:val="32"/>
        </w:rPr>
        <w:t>（一）建立管理制度。</w:t>
      </w:r>
      <w:r w:rsidRPr="00306F95">
        <w:rPr>
          <w:rFonts w:ascii="宋体" w:hAnsi="宋体" w:cs="仿宋_GB2312" w:hint="eastAsia"/>
          <w:sz w:val="32"/>
          <w:szCs w:val="32"/>
        </w:rPr>
        <w:t>评审单位应当建立以下管理制度：标准化评审初访制度、项目分析制度、评审过程控制管理制度、评审报告审核制度、评审人员管理制度、业务培训制度、跟踪回访制度、保密制度、档案管理制度、过程控制文件资料管理制度和内部审查制度等。</w:t>
      </w:r>
    </w:p>
    <w:p w:rsidR="00757DC3" w:rsidRPr="00306F95" w:rsidRDefault="00757DC3">
      <w:pPr>
        <w:spacing w:line="560" w:lineRule="exact"/>
        <w:ind w:firstLine="643"/>
        <w:rPr>
          <w:rFonts w:ascii="宋体" w:cs="仿宋_GB2312"/>
          <w:sz w:val="32"/>
          <w:szCs w:val="32"/>
        </w:rPr>
      </w:pPr>
      <w:r w:rsidRPr="00306F95">
        <w:rPr>
          <w:rFonts w:ascii="宋体" w:hAnsi="宋体" w:cs="楷体_GB2312" w:hint="eastAsia"/>
          <w:sz w:val="32"/>
          <w:szCs w:val="32"/>
        </w:rPr>
        <w:t>（二）编制评审方案。</w:t>
      </w:r>
      <w:r w:rsidRPr="00306F95">
        <w:rPr>
          <w:rFonts w:ascii="宋体" w:hAnsi="宋体" w:cs="仿宋_GB2312" w:hint="eastAsia"/>
          <w:sz w:val="32"/>
          <w:szCs w:val="32"/>
        </w:rPr>
        <w:t>进行现场评审前，评审单位应当对被评审企业进行初访，了解被评审企业的地理位置、周边环境、从业人员数量、安全生产管理机构设置及人员配备、主要工艺、设备设施及其安全状况、有无重大危险源等基本概况，并根据初访情况编制现场评审方案。</w:t>
      </w:r>
    </w:p>
    <w:p w:rsidR="00757DC3" w:rsidRPr="00306F95" w:rsidRDefault="00757DC3">
      <w:pPr>
        <w:spacing w:line="560" w:lineRule="exact"/>
        <w:ind w:firstLine="640"/>
        <w:rPr>
          <w:rFonts w:ascii="宋体" w:cs="仿宋_GB2312"/>
          <w:kern w:val="0"/>
          <w:sz w:val="32"/>
          <w:szCs w:val="32"/>
          <w:lang w:val="zh-CN"/>
        </w:rPr>
      </w:pPr>
      <w:r w:rsidRPr="00306F95">
        <w:rPr>
          <w:rFonts w:ascii="宋体" w:hAnsi="宋体" w:cs="楷体_GB2312" w:hint="eastAsia"/>
          <w:sz w:val="32"/>
          <w:szCs w:val="32"/>
        </w:rPr>
        <w:t>（三）成立评审</w:t>
      </w:r>
      <w:r w:rsidRPr="00306F95">
        <w:rPr>
          <w:rFonts w:ascii="宋体" w:hAnsi="宋体" w:cs="仿宋_GB2312" w:hint="eastAsia"/>
          <w:kern w:val="0"/>
          <w:sz w:val="32"/>
          <w:szCs w:val="32"/>
          <w:lang w:val="zh-CN"/>
        </w:rPr>
        <w:t>小组。评审单位应当成立评审小组，确定评审组长和评审成员。二级企业评审小组包括至少</w:t>
      </w:r>
      <w:r w:rsidRPr="00306F95">
        <w:rPr>
          <w:rFonts w:ascii="宋体" w:hAnsi="宋体" w:cs="仿宋_GB2312"/>
          <w:kern w:val="0"/>
          <w:sz w:val="32"/>
          <w:szCs w:val="32"/>
          <w:lang w:val="zh-CN"/>
        </w:rPr>
        <w:t>5</w:t>
      </w:r>
      <w:r w:rsidRPr="00306F95">
        <w:rPr>
          <w:rFonts w:ascii="宋体" w:hAnsi="宋体" w:cs="仿宋_GB2312" w:hint="eastAsia"/>
          <w:kern w:val="0"/>
          <w:sz w:val="32"/>
          <w:szCs w:val="32"/>
          <w:lang w:val="zh-CN"/>
        </w:rPr>
        <w:t>名评审人员，其中至少</w:t>
      </w:r>
      <w:r w:rsidRPr="00306F95">
        <w:rPr>
          <w:rFonts w:ascii="宋体" w:hAnsi="宋体" w:cs="仿宋_GB2312"/>
          <w:kern w:val="0"/>
          <w:sz w:val="32"/>
          <w:szCs w:val="32"/>
          <w:lang w:val="zh-CN"/>
        </w:rPr>
        <w:t>2</w:t>
      </w:r>
      <w:r w:rsidRPr="00306F95">
        <w:rPr>
          <w:rFonts w:ascii="宋体" w:hAnsi="宋体" w:cs="仿宋_GB2312" w:hint="eastAsia"/>
          <w:kern w:val="0"/>
          <w:sz w:val="32"/>
          <w:szCs w:val="32"/>
          <w:lang w:val="zh-CN"/>
        </w:rPr>
        <w:t>名评审人员具备评审专家资格。评审人员应当依法独立开展评审活动，客观、如实地反映被评审的事项，并对作出的评审结果承担法律责任。</w:t>
      </w:r>
    </w:p>
    <w:p w:rsidR="00757DC3" w:rsidRPr="00306F95" w:rsidRDefault="00757DC3">
      <w:pPr>
        <w:spacing w:line="560" w:lineRule="exact"/>
        <w:ind w:firstLine="640"/>
        <w:rPr>
          <w:rFonts w:ascii="宋体" w:cs="仿宋_GB2312"/>
          <w:sz w:val="32"/>
          <w:szCs w:val="32"/>
        </w:rPr>
      </w:pPr>
      <w:r w:rsidRPr="00306F95">
        <w:rPr>
          <w:rFonts w:ascii="宋体" w:hAnsi="宋体" w:cs="楷体_GB2312" w:hint="eastAsia"/>
          <w:sz w:val="32"/>
          <w:szCs w:val="32"/>
        </w:rPr>
        <w:t>（四）严格开展评审。</w:t>
      </w:r>
      <w:r w:rsidRPr="00306F95">
        <w:rPr>
          <w:rFonts w:ascii="宋体" w:hAnsi="宋体" w:cs="仿宋_GB2312" w:hint="eastAsia"/>
          <w:sz w:val="32"/>
          <w:szCs w:val="32"/>
        </w:rPr>
        <w:t>评审工作按照初访、项目分析、签订评审合同、组成评审小组、制定评审工作计划、召开首次会议、现场查证、召开末次会议、审核评审报告和现场回访等基本程序进行。现场评审按照所属行业的评审标准逐条评定，如实记录被评审企业实际情况，并经双方人员签字确认。</w:t>
      </w:r>
    </w:p>
    <w:p w:rsidR="00757DC3" w:rsidRPr="00306F95" w:rsidRDefault="00757DC3">
      <w:pPr>
        <w:spacing w:line="560" w:lineRule="exact"/>
        <w:ind w:firstLine="643"/>
        <w:rPr>
          <w:rFonts w:ascii="宋体" w:cs="仿宋_GB2312"/>
          <w:sz w:val="32"/>
          <w:szCs w:val="32"/>
        </w:rPr>
      </w:pPr>
      <w:r w:rsidRPr="00306F95">
        <w:rPr>
          <w:rFonts w:ascii="宋体" w:hAnsi="宋体" w:cs="楷体_GB2312" w:hint="eastAsia"/>
          <w:sz w:val="32"/>
          <w:szCs w:val="32"/>
        </w:rPr>
        <w:t>（五）编制评审报告。</w:t>
      </w:r>
      <w:r w:rsidRPr="00306F95">
        <w:rPr>
          <w:rFonts w:ascii="宋体" w:hAnsi="宋体" w:cs="仿宋_GB2312" w:hint="eastAsia"/>
          <w:sz w:val="32"/>
          <w:szCs w:val="32"/>
        </w:rPr>
        <w:t>评审小组应当根据评审工作实际情况，认真编写评审报告，规范评审报告技术负责人审核和过程控制负责人审核工作。技术负责人审核和过程控制负责人审核应当采用纸质记录，并保存完整。</w:t>
      </w:r>
    </w:p>
    <w:p w:rsidR="00757DC3" w:rsidRPr="00306F95" w:rsidRDefault="00757DC3">
      <w:pPr>
        <w:spacing w:line="560" w:lineRule="exact"/>
        <w:ind w:firstLine="643"/>
        <w:rPr>
          <w:rFonts w:ascii="宋体" w:cs="仿宋_GB2312"/>
          <w:sz w:val="32"/>
          <w:szCs w:val="32"/>
        </w:rPr>
      </w:pPr>
      <w:r w:rsidRPr="00306F95">
        <w:rPr>
          <w:rFonts w:ascii="宋体" w:hAnsi="宋体" w:cs="仿宋_GB2312" w:hint="eastAsia"/>
          <w:sz w:val="32"/>
          <w:szCs w:val="32"/>
        </w:rPr>
        <w:t>（六）进行跟踪回访。评审单位完成评审工作后，在被评审企业公告达标日期起</w:t>
      </w:r>
      <w:r w:rsidRPr="00306F95">
        <w:rPr>
          <w:rFonts w:ascii="宋体" w:hAnsi="宋体" w:cs="仿宋_GB2312"/>
          <w:sz w:val="32"/>
          <w:szCs w:val="32"/>
        </w:rPr>
        <w:t>6</w:t>
      </w:r>
      <w:r w:rsidRPr="00306F95">
        <w:rPr>
          <w:rFonts w:ascii="宋体" w:hAnsi="宋体" w:cs="仿宋_GB2312" w:hint="eastAsia"/>
          <w:sz w:val="32"/>
          <w:szCs w:val="32"/>
        </w:rPr>
        <w:t>至</w:t>
      </w:r>
      <w:r w:rsidRPr="00306F95">
        <w:rPr>
          <w:rFonts w:ascii="宋体" w:hAnsi="宋体" w:cs="仿宋_GB2312"/>
          <w:sz w:val="32"/>
          <w:szCs w:val="32"/>
        </w:rPr>
        <w:t>12</w:t>
      </w:r>
      <w:r w:rsidRPr="00306F95">
        <w:rPr>
          <w:rFonts w:ascii="宋体" w:hAnsi="宋体" w:cs="仿宋_GB2312" w:hint="eastAsia"/>
          <w:sz w:val="32"/>
          <w:szCs w:val="32"/>
        </w:rPr>
        <w:t>个月期间，应当对被评审企业至少进行一次现场回访，跟踪事故隐患整改情况和有关对策措施的落实情况，指导督促被评审企业建立完善事故隐患排查治理机制。跟踪回访应当形成记录。</w:t>
      </w:r>
    </w:p>
    <w:p w:rsidR="00757DC3" w:rsidRPr="00306F95" w:rsidRDefault="00757DC3">
      <w:pPr>
        <w:spacing w:line="560" w:lineRule="exact"/>
        <w:ind w:firstLine="643"/>
        <w:rPr>
          <w:rFonts w:ascii="宋体" w:cs="仿宋_GB2312"/>
          <w:kern w:val="0"/>
          <w:sz w:val="32"/>
          <w:szCs w:val="32"/>
          <w:lang w:val="zh-CN"/>
        </w:rPr>
      </w:pPr>
      <w:r w:rsidRPr="00306F95">
        <w:rPr>
          <w:rFonts w:ascii="宋体" w:hAnsi="宋体" w:cs="楷体_GB2312" w:hint="eastAsia"/>
          <w:sz w:val="32"/>
          <w:szCs w:val="32"/>
        </w:rPr>
        <w:t>（七）建立评审档案。</w:t>
      </w:r>
      <w:r w:rsidRPr="00306F95">
        <w:rPr>
          <w:rFonts w:ascii="宋体" w:hAnsi="宋体" w:cs="仿宋_GB2312" w:hint="eastAsia"/>
          <w:kern w:val="0"/>
          <w:sz w:val="32"/>
          <w:szCs w:val="32"/>
          <w:lang w:val="zh-CN"/>
        </w:rPr>
        <w:t>评审单位承接标准化评审项目的材料、评审项目合同、评审报告、评审过程形成的相关材料和有关技术资料等存入技术档案，重要的电子版档案应备份。</w:t>
      </w:r>
    </w:p>
    <w:p w:rsidR="00757DC3" w:rsidRPr="00306F95" w:rsidRDefault="00757DC3">
      <w:pPr>
        <w:spacing w:line="560" w:lineRule="exact"/>
        <w:ind w:firstLine="640"/>
        <w:jc w:val="left"/>
        <w:rPr>
          <w:rFonts w:ascii="宋体" w:cs="黑体"/>
          <w:b/>
          <w:sz w:val="32"/>
          <w:szCs w:val="32"/>
        </w:rPr>
      </w:pPr>
      <w:r w:rsidRPr="00306F95">
        <w:rPr>
          <w:rFonts w:ascii="宋体" w:hAnsi="宋体" w:cs="黑体" w:hint="eastAsia"/>
          <w:b/>
          <w:sz w:val="32"/>
          <w:szCs w:val="32"/>
        </w:rPr>
        <w:t>四、评审单位考核管理</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广东省安全生产协会负责对评审单位进行年度抽查考核（原则上时间为每年</w:t>
      </w:r>
      <w:r w:rsidRPr="00306F95">
        <w:rPr>
          <w:rFonts w:ascii="宋体" w:hAnsi="宋体" w:cs="仿宋_GB2312"/>
          <w:sz w:val="32"/>
          <w:szCs w:val="32"/>
        </w:rPr>
        <w:t>12</w:t>
      </w:r>
      <w:r w:rsidRPr="00306F95">
        <w:rPr>
          <w:rFonts w:ascii="宋体" w:hAnsi="宋体" w:cs="仿宋_GB2312" w:hint="eastAsia"/>
          <w:sz w:val="32"/>
          <w:szCs w:val="32"/>
        </w:rPr>
        <w:t>月份进行），年度抽查考核采用日常工作考核和现场考核相结合的方式进行，考核结果向社会公示。</w:t>
      </w:r>
    </w:p>
    <w:p w:rsidR="00757DC3" w:rsidRPr="00306F95" w:rsidRDefault="00757DC3">
      <w:pPr>
        <w:spacing w:line="560" w:lineRule="exact"/>
        <w:ind w:firstLine="640"/>
        <w:rPr>
          <w:rFonts w:ascii="宋体" w:cs="仿宋_GB2312"/>
          <w:sz w:val="32"/>
          <w:szCs w:val="32"/>
        </w:rPr>
      </w:pPr>
      <w:r w:rsidRPr="00306F95">
        <w:rPr>
          <w:rFonts w:ascii="宋体" w:hAnsi="宋体" w:cs="楷体_GB2312" w:hint="eastAsia"/>
          <w:sz w:val="32"/>
          <w:szCs w:val="32"/>
        </w:rPr>
        <w:t>（一）</w:t>
      </w:r>
      <w:r w:rsidRPr="00306F95">
        <w:rPr>
          <w:rFonts w:ascii="宋体" w:hAnsi="宋体" w:cs="仿宋_GB2312" w:hint="eastAsia"/>
          <w:sz w:val="32"/>
          <w:szCs w:val="32"/>
        </w:rPr>
        <w:t>日常工作考核的主要内容包括：</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1</w:t>
      </w:r>
      <w:r w:rsidRPr="00306F95">
        <w:rPr>
          <w:rFonts w:ascii="宋体" w:hAnsi="宋体" w:cs="仿宋_GB2312" w:hint="eastAsia"/>
          <w:sz w:val="32"/>
          <w:szCs w:val="32"/>
        </w:rPr>
        <w:t>．使用安全生产标准化信息管理系统情况。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2</w:t>
      </w:r>
      <w:r w:rsidRPr="00306F95">
        <w:rPr>
          <w:rFonts w:ascii="宋体" w:hAnsi="宋体" w:cs="仿宋_GB2312" w:hint="eastAsia"/>
          <w:sz w:val="32"/>
          <w:szCs w:val="32"/>
        </w:rPr>
        <w:t>．落实广东省安全生产协会布置工作情况。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3</w:t>
      </w:r>
      <w:r w:rsidRPr="00306F95">
        <w:rPr>
          <w:rFonts w:ascii="宋体" w:hAnsi="宋体" w:cs="仿宋_GB2312" w:hint="eastAsia"/>
          <w:sz w:val="32"/>
          <w:szCs w:val="32"/>
        </w:rPr>
        <w:t>．标准化现场监督抽查反馈的评审质量情况。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4</w:t>
      </w:r>
      <w:r w:rsidRPr="00306F95">
        <w:rPr>
          <w:rFonts w:ascii="宋体" w:hAnsi="宋体" w:cs="仿宋_GB2312" w:hint="eastAsia"/>
          <w:sz w:val="32"/>
          <w:szCs w:val="32"/>
        </w:rPr>
        <w:t>．执法检查反馈的评审质量情况。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5</w:t>
      </w:r>
      <w:r w:rsidRPr="00306F95">
        <w:rPr>
          <w:rFonts w:ascii="宋体" w:hAnsi="宋体" w:cs="仿宋_GB2312" w:hint="eastAsia"/>
          <w:sz w:val="32"/>
          <w:szCs w:val="32"/>
        </w:rPr>
        <w:t>．被评审企业反馈的评审质量情况。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6</w:t>
      </w:r>
      <w:r w:rsidRPr="00306F95">
        <w:rPr>
          <w:rFonts w:ascii="宋体" w:hAnsi="宋体" w:cs="仿宋_GB2312" w:hint="eastAsia"/>
          <w:sz w:val="32"/>
          <w:szCs w:val="32"/>
        </w:rPr>
        <w:t>．评审人员队伍管理情况。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7</w:t>
      </w:r>
      <w:r w:rsidRPr="00306F95">
        <w:rPr>
          <w:rFonts w:ascii="宋体" w:hAnsi="宋体" w:cs="仿宋_GB2312" w:hint="eastAsia"/>
          <w:sz w:val="32"/>
          <w:szCs w:val="32"/>
        </w:rPr>
        <w:t>．被投诉举报情况。</w:t>
      </w:r>
    </w:p>
    <w:p w:rsidR="00757DC3" w:rsidRPr="00306F95" w:rsidRDefault="00757DC3">
      <w:pPr>
        <w:spacing w:line="560" w:lineRule="exact"/>
        <w:ind w:firstLine="640"/>
        <w:rPr>
          <w:rFonts w:ascii="宋体" w:cs="仿宋_GB2312"/>
          <w:sz w:val="32"/>
          <w:szCs w:val="32"/>
        </w:rPr>
      </w:pPr>
      <w:r w:rsidRPr="00306F95">
        <w:rPr>
          <w:rFonts w:ascii="宋体" w:hAnsi="宋体" w:cs="楷体_GB2312" w:hint="eastAsia"/>
          <w:sz w:val="32"/>
          <w:szCs w:val="32"/>
        </w:rPr>
        <w:t>（二）</w:t>
      </w:r>
      <w:r w:rsidRPr="00306F95">
        <w:rPr>
          <w:rFonts w:ascii="宋体" w:hAnsi="宋体" w:cs="仿宋_GB2312" w:hint="eastAsia"/>
          <w:sz w:val="32"/>
          <w:szCs w:val="32"/>
        </w:rPr>
        <w:t>现场考核的主要内容包括：</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1.</w:t>
      </w:r>
      <w:r w:rsidRPr="00306F95">
        <w:rPr>
          <w:rFonts w:ascii="宋体" w:hAnsi="宋体" w:cs="仿宋_GB2312" w:hint="eastAsia"/>
          <w:sz w:val="32"/>
          <w:szCs w:val="32"/>
        </w:rPr>
        <w:t>评审单位及评审人员的各类证照资质等基本条件符合情况。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2.</w:t>
      </w:r>
      <w:r w:rsidRPr="00306F95">
        <w:rPr>
          <w:rFonts w:ascii="宋体" w:hAnsi="宋体" w:cs="仿宋_GB2312" w:hint="eastAsia"/>
          <w:sz w:val="32"/>
          <w:szCs w:val="32"/>
        </w:rPr>
        <w:t>评审单位评审工作质量情况，是否按照评审工作程序开展评审工作。</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3.</w:t>
      </w:r>
      <w:r w:rsidRPr="00306F95">
        <w:rPr>
          <w:rFonts w:ascii="宋体" w:hAnsi="宋体" w:cs="仿宋_GB2312" w:hint="eastAsia"/>
          <w:sz w:val="32"/>
          <w:szCs w:val="32"/>
        </w:rPr>
        <w:t>评审单位内部管理制度建设及运行情况。评审过程控制、现场勘查及相关证明等材料归档情况。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4.</w:t>
      </w:r>
      <w:r w:rsidRPr="00306F95">
        <w:rPr>
          <w:rFonts w:ascii="宋体" w:hAnsi="宋体" w:cs="仿宋_GB2312" w:hint="eastAsia"/>
          <w:sz w:val="32"/>
          <w:szCs w:val="32"/>
        </w:rPr>
        <w:t>评审单位开展标准化评审的工作量情况。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5.</w:t>
      </w:r>
      <w:r w:rsidRPr="00306F95">
        <w:rPr>
          <w:rFonts w:ascii="宋体" w:hAnsi="宋体" w:cs="仿宋_GB2312" w:hint="eastAsia"/>
          <w:sz w:val="32"/>
          <w:szCs w:val="32"/>
        </w:rPr>
        <w:t>评审单位指导企业建立隐患排查治理机制，形成隐患自查标准和岗位隐患排查清单，配合完成涉危、涉爆粉尘、有限空间作业事故隐患治理等专项工作情况。</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6.</w:t>
      </w:r>
      <w:r w:rsidRPr="00306F95">
        <w:rPr>
          <w:rFonts w:ascii="宋体" w:hAnsi="宋体" w:cs="仿宋_GB2312" w:hint="eastAsia"/>
          <w:sz w:val="32"/>
          <w:szCs w:val="32"/>
        </w:rPr>
        <w:t>受到有关政府部门表彰奖励或者约谈、通报批评等情况。</w:t>
      </w:r>
    </w:p>
    <w:p w:rsidR="00757DC3" w:rsidRPr="00306F95" w:rsidRDefault="00757DC3">
      <w:pPr>
        <w:spacing w:line="560" w:lineRule="exact"/>
        <w:ind w:firstLine="640"/>
        <w:rPr>
          <w:rFonts w:ascii="宋体" w:cs="楷体_GB2312"/>
          <w:sz w:val="32"/>
          <w:szCs w:val="32"/>
        </w:rPr>
      </w:pPr>
      <w:r w:rsidRPr="00306F95">
        <w:rPr>
          <w:rFonts w:ascii="宋体" w:hAnsi="宋体" w:cs="楷体_GB2312" w:hint="eastAsia"/>
          <w:sz w:val="32"/>
          <w:szCs w:val="32"/>
        </w:rPr>
        <w:t>（三）年度考核总成绩</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评审单位年度考核成绩</w:t>
      </w:r>
      <w:r w:rsidRPr="00306F95">
        <w:rPr>
          <w:rFonts w:ascii="宋体" w:hAnsi="宋体" w:cs="仿宋_GB2312"/>
          <w:sz w:val="32"/>
          <w:szCs w:val="32"/>
        </w:rPr>
        <w:t>=</w:t>
      </w:r>
      <w:r w:rsidRPr="00306F95">
        <w:rPr>
          <w:rFonts w:ascii="宋体" w:hAnsi="宋体" w:cs="仿宋_GB2312" w:hint="eastAsia"/>
          <w:sz w:val="32"/>
          <w:szCs w:val="32"/>
        </w:rPr>
        <w:t>日常工作考核得分</w:t>
      </w:r>
      <w:r w:rsidRPr="00306F95">
        <w:rPr>
          <w:rFonts w:ascii="宋体" w:hAnsi="宋体" w:cs="Calibri" w:hint="eastAsia"/>
          <w:sz w:val="32"/>
          <w:szCs w:val="32"/>
        </w:rPr>
        <w:t>×</w:t>
      </w:r>
      <w:r w:rsidRPr="00306F95">
        <w:rPr>
          <w:rFonts w:ascii="宋体" w:hAnsi="宋体" w:cs="仿宋_GB2312"/>
          <w:sz w:val="32"/>
          <w:szCs w:val="32"/>
        </w:rPr>
        <w:t>60%+</w:t>
      </w:r>
      <w:r w:rsidRPr="00306F95">
        <w:rPr>
          <w:rFonts w:ascii="宋体" w:hAnsi="宋体" w:cs="仿宋_GB2312" w:hint="eastAsia"/>
          <w:sz w:val="32"/>
          <w:szCs w:val="32"/>
        </w:rPr>
        <w:t>现场考核得分</w:t>
      </w:r>
      <w:r w:rsidRPr="00306F95">
        <w:rPr>
          <w:rFonts w:ascii="宋体" w:hAnsi="宋体" w:cs="Calibri" w:hint="eastAsia"/>
          <w:sz w:val="32"/>
          <w:szCs w:val="32"/>
        </w:rPr>
        <w:t>×</w:t>
      </w:r>
      <w:r w:rsidRPr="00306F95">
        <w:rPr>
          <w:rFonts w:ascii="宋体" w:hAnsi="宋体" w:cs="仿宋_GB2312"/>
          <w:sz w:val="32"/>
          <w:szCs w:val="32"/>
        </w:rPr>
        <w:t>40%</w:t>
      </w:r>
      <w:r w:rsidRPr="00306F95">
        <w:rPr>
          <w:rFonts w:ascii="宋体" w:hAnsi="宋体" w:cs="仿宋_GB2312" w:hint="eastAsia"/>
          <w:sz w:val="32"/>
          <w:szCs w:val="32"/>
        </w:rPr>
        <w:t>。年度考核总成绩分为优秀（</w:t>
      </w:r>
      <w:r w:rsidRPr="00306F95">
        <w:rPr>
          <w:rFonts w:ascii="宋体" w:hAnsi="宋体" w:cs="仿宋_GB2312"/>
          <w:sz w:val="32"/>
          <w:szCs w:val="32"/>
        </w:rPr>
        <w:t>90</w:t>
      </w:r>
      <w:r w:rsidRPr="00306F95">
        <w:rPr>
          <w:rFonts w:ascii="宋体" w:hAnsi="宋体" w:cs="仿宋_GB2312" w:hint="eastAsia"/>
          <w:sz w:val="32"/>
          <w:szCs w:val="32"/>
        </w:rPr>
        <w:t>分及以上）、良好（</w:t>
      </w:r>
      <w:r w:rsidRPr="00306F95">
        <w:rPr>
          <w:rFonts w:ascii="宋体" w:hAnsi="宋体" w:cs="仿宋_GB2312"/>
          <w:sz w:val="32"/>
          <w:szCs w:val="32"/>
        </w:rPr>
        <w:t>70</w:t>
      </w:r>
      <w:r w:rsidRPr="00306F95">
        <w:rPr>
          <w:rFonts w:ascii="宋体" w:hAnsi="宋体" w:cs="仿宋_GB2312" w:hint="eastAsia"/>
          <w:sz w:val="32"/>
          <w:szCs w:val="32"/>
        </w:rPr>
        <w:t>至</w:t>
      </w:r>
      <w:r w:rsidRPr="00306F95">
        <w:rPr>
          <w:rFonts w:ascii="宋体" w:hAnsi="宋体" w:cs="仿宋_GB2312"/>
          <w:sz w:val="32"/>
          <w:szCs w:val="32"/>
        </w:rPr>
        <w:t>89</w:t>
      </w:r>
      <w:r w:rsidRPr="00306F95">
        <w:rPr>
          <w:rFonts w:ascii="宋体" w:hAnsi="宋体" w:cs="仿宋_GB2312" w:hint="eastAsia"/>
          <w:sz w:val="32"/>
          <w:szCs w:val="32"/>
        </w:rPr>
        <w:t>分）、合格（</w:t>
      </w:r>
      <w:r w:rsidRPr="00306F95">
        <w:rPr>
          <w:rFonts w:ascii="宋体" w:hAnsi="宋体" w:cs="仿宋_GB2312"/>
          <w:sz w:val="32"/>
          <w:szCs w:val="32"/>
        </w:rPr>
        <w:t>60</w:t>
      </w:r>
      <w:r w:rsidRPr="00306F95">
        <w:rPr>
          <w:rFonts w:ascii="宋体" w:hAnsi="宋体" w:cs="仿宋_GB2312" w:hint="eastAsia"/>
          <w:sz w:val="32"/>
          <w:szCs w:val="32"/>
        </w:rPr>
        <w:t>至</w:t>
      </w:r>
      <w:r w:rsidRPr="00306F95">
        <w:rPr>
          <w:rFonts w:ascii="宋体" w:hAnsi="宋体" w:cs="仿宋_GB2312"/>
          <w:sz w:val="32"/>
          <w:szCs w:val="32"/>
        </w:rPr>
        <w:t>69</w:t>
      </w:r>
      <w:r w:rsidRPr="00306F95">
        <w:rPr>
          <w:rFonts w:ascii="宋体" w:hAnsi="宋体" w:cs="仿宋_GB2312" w:hint="eastAsia"/>
          <w:sz w:val="32"/>
          <w:szCs w:val="32"/>
        </w:rPr>
        <w:t>分）、不合格（</w:t>
      </w:r>
      <w:r w:rsidRPr="00306F95">
        <w:rPr>
          <w:rFonts w:ascii="宋体" w:hAnsi="宋体" w:cs="仿宋_GB2312"/>
          <w:sz w:val="32"/>
          <w:szCs w:val="32"/>
        </w:rPr>
        <w:t>59</w:t>
      </w:r>
      <w:r w:rsidRPr="00306F95">
        <w:rPr>
          <w:rFonts w:ascii="宋体" w:hAnsi="宋体" w:cs="仿宋_GB2312" w:hint="eastAsia"/>
          <w:sz w:val="32"/>
          <w:szCs w:val="32"/>
        </w:rPr>
        <w:t>分及以下）四个等次。</w:t>
      </w:r>
    </w:p>
    <w:p w:rsidR="00757DC3" w:rsidRPr="00306F95" w:rsidRDefault="00757DC3">
      <w:pPr>
        <w:spacing w:line="560" w:lineRule="exact"/>
        <w:ind w:firstLine="640"/>
        <w:rPr>
          <w:rFonts w:ascii="宋体" w:cs="楷体_GB2312"/>
          <w:sz w:val="32"/>
          <w:szCs w:val="32"/>
        </w:rPr>
      </w:pPr>
      <w:r w:rsidRPr="00306F95">
        <w:rPr>
          <w:rFonts w:ascii="宋体" w:hAnsi="宋体" w:cs="楷体_GB2312" w:hint="eastAsia"/>
          <w:sz w:val="32"/>
          <w:szCs w:val="32"/>
        </w:rPr>
        <w:t>（四）结果运用</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对于年度考核总成绩为“优秀”的评审单位，给予通报表扬。对于考核总成绩为“合格”的评审单位，评审单位在下一年度一季度前完成整改并向广东省安全生产协会提交整改报告。对考核等次为“不合格”的评审单位，暂停受理标准化评审申请，由广东省安全生产协会督促限时进行整改；未及时进行整改或者整改后仍不合格的，取消评审资格。</w:t>
      </w:r>
    </w:p>
    <w:p w:rsidR="00757DC3" w:rsidRPr="00306F95" w:rsidRDefault="00757DC3">
      <w:pPr>
        <w:spacing w:line="560" w:lineRule="exact"/>
        <w:ind w:firstLine="640"/>
        <w:rPr>
          <w:rFonts w:ascii="宋体" w:cs="楷体_GB2312"/>
          <w:sz w:val="32"/>
          <w:szCs w:val="32"/>
        </w:rPr>
      </w:pPr>
      <w:r w:rsidRPr="00306F95">
        <w:rPr>
          <w:rFonts w:ascii="宋体" w:hAnsi="宋体" w:cs="楷体_GB2312" w:hint="eastAsia"/>
          <w:sz w:val="32"/>
          <w:szCs w:val="32"/>
        </w:rPr>
        <w:t>（五）公示公告</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年度考核结果由广东省安全生产协会向社会公示。</w:t>
      </w:r>
    </w:p>
    <w:p w:rsidR="00757DC3" w:rsidRPr="00306F95" w:rsidRDefault="00757DC3">
      <w:pPr>
        <w:spacing w:line="560" w:lineRule="exact"/>
        <w:ind w:firstLine="640"/>
        <w:rPr>
          <w:rFonts w:ascii="宋体" w:cs="黑体"/>
          <w:b/>
          <w:sz w:val="32"/>
          <w:szCs w:val="32"/>
        </w:rPr>
      </w:pPr>
      <w:r w:rsidRPr="00306F95">
        <w:rPr>
          <w:rFonts w:ascii="宋体" w:hAnsi="宋体" w:cs="黑体" w:hint="eastAsia"/>
          <w:b/>
          <w:sz w:val="32"/>
          <w:szCs w:val="32"/>
        </w:rPr>
        <w:t>五、监督管理</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（一）评审单位有下列行为之一的，予以通报：</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1.</w:t>
      </w:r>
      <w:r w:rsidRPr="00306F95">
        <w:rPr>
          <w:rFonts w:ascii="宋体" w:hAnsi="宋体" w:cs="仿宋_GB2312" w:hint="eastAsia"/>
          <w:sz w:val="32"/>
          <w:szCs w:val="32"/>
        </w:rPr>
        <w:t>开展评审工作时评审小组人员数量不足，或者超出认定的评审行业范围从事标准化评审工作。</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2.</w:t>
      </w:r>
      <w:r w:rsidRPr="00306F95">
        <w:rPr>
          <w:rFonts w:ascii="宋体" w:hAnsi="宋体" w:cs="仿宋_GB2312" w:hint="eastAsia"/>
          <w:sz w:val="32"/>
          <w:szCs w:val="32"/>
        </w:rPr>
        <w:t>未按照相应的评审标准进行评审，在评审中遗漏关键装置或重点部位，未发现或未指出存在的重大事故隐患，或者评审报告与实际情况不符合。</w:t>
      </w:r>
    </w:p>
    <w:p w:rsidR="00757DC3" w:rsidRPr="00306F95" w:rsidRDefault="00757DC3">
      <w:pPr>
        <w:spacing w:line="560" w:lineRule="exact"/>
        <w:ind w:firstLine="640"/>
        <w:rPr>
          <w:rFonts w:ascii="宋体" w:cs="仿宋_GB2312"/>
          <w:sz w:val="32"/>
          <w:szCs w:val="32"/>
        </w:rPr>
      </w:pPr>
      <w:r w:rsidRPr="00306F95">
        <w:rPr>
          <w:rFonts w:ascii="宋体" w:hAnsi="宋体" w:cs="仿宋_GB2312"/>
          <w:sz w:val="32"/>
          <w:szCs w:val="32"/>
        </w:rPr>
        <w:t>3.</w:t>
      </w:r>
      <w:r w:rsidRPr="00306F95">
        <w:rPr>
          <w:rFonts w:ascii="宋体" w:hAnsi="宋体" w:cs="仿宋_GB2312" w:hint="eastAsia"/>
          <w:sz w:val="32"/>
          <w:szCs w:val="32"/>
        </w:rPr>
        <w:t>被评审企业发生生产安全死亡事故，且经事故调查证明与标准化评审工作有关的。</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（二）评审单位有下列行为之一的，撤销评审资格：</w:t>
      </w:r>
      <w:bookmarkStart w:id="0" w:name="_GoBack"/>
      <w:bookmarkEnd w:id="0"/>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宋体"/>
          <w:bCs/>
          <w:sz w:val="32"/>
          <w:szCs w:val="32"/>
        </w:rPr>
        <w:t>1</w:t>
      </w:r>
      <w:r w:rsidRPr="00306F95">
        <w:rPr>
          <w:rFonts w:ascii="宋体" w:hAnsi="宋体" w:cs="宋体" w:hint="eastAsia"/>
          <w:bCs/>
          <w:sz w:val="32"/>
          <w:szCs w:val="32"/>
        </w:rPr>
        <w:t>．不具备评审单位主体条件的。</w:t>
      </w:r>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宋体"/>
          <w:bCs/>
          <w:sz w:val="32"/>
          <w:szCs w:val="32"/>
        </w:rPr>
        <w:t>2</w:t>
      </w:r>
      <w:r w:rsidRPr="00306F95">
        <w:rPr>
          <w:rFonts w:ascii="宋体" w:hAnsi="宋体" w:cs="宋体" w:hint="eastAsia"/>
          <w:bCs/>
          <w:sz w:val="32"/>
          <w:szCs w:val="32"/>
        </w:rPr>
        <w:t>．专业技术力量不满足评审工作开展的。</w:t>
      </w:r>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宋体"/>
          <w:bCs/>
          <w:sz w:val="32"/>
          <w:szCs w:val="32"/>
        </w:rPr>
        <w:t>3</w:t>
      </w:r>
      <w:r w:rsidRPr="00306F95">
        <w:rPr>
          <w:rFonts w:ascii="宋体" w:hAnsi="宋体" w:cs="宋体" w:hint="eastAsia"/>
          <w:bCs/>
          <w:sz w:val="32"/>
          <w:szCs w:val="32"/>
        </w:rPr>
        <w:t>．</w:t>
      </w:r>
      <w:r w:rsidRPr="00306F95">
        <w:rPr>
          <w:rFonts w:ascii="宋体" w:hAnsi="宋体" w:cs="仿宋_GB2312" w:hint="eastAsia"/>
          <w:sz w:val="32"/>
          <w:szCs w:val="32"/>
        </w:rPr>
        <w:t>年度考核总成绩为“不合格”且未及时进行整改或整改后仍不合格的。</w:t>
      </w:r>
    </w:p>
    <w:p w:rsidR="00757DC3" w:rsidRPr="00306F95" w:rsidRDefault="00757DC3" w:rsidP="005902BF">
      <w:pPr>
        <w:spacing w:line="560" w:lineRule="exact"/>
        <w:ind w:firstLine="640"/>
        <w:rPr>
          <w:rFonts w:ascii="宋体" w:cs="仿宋_GB2312"/>
          <w:sz w:val="32"/>
          <w:szCs w:val="32"/>
        </w:rPr>
      </w:pPr>
      <w:r w:rsidRPr="00306F95">
        <w:rPr>
          <w:rFonts w:ascii="宋体" w:hAnsi="宋体" w:cs="仿宋_GB2312"/>
          <w:sz w:val="32"/>
          <w:szCs w:val="32"/>
        </w:rPr>
        <w:t>4.</w:t>
      </w:r>
      <w:r w:rsidRPr="00306F95">
        <w:rPr>
          <w:rFonts w:ascii="宋体" w:hAnsi="宋体" w:cs="仿宋_GB2312" w:hint="eastAsia"/>
          <w:sz w:val="32"/>
          <w:szCs w:val="32"/>
        </w:rPr>
        <w:t>评审人员未到被评审企业开展评审活动，弄虚作假、出具虚假评审报告或者未履行标准化评审工作程序套用其他评审报告的。</w:t>
      </w:r>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仿宋_GB2312"/>
          <w:sz w:val="32"/>
          <w:szCs w:val="32"/>
        </w:rPr>
        <w:t>5.</w:t>
      </w:r>
      <w:r w:rsidRPr="00306F95">
        <w:rPr>
          <w:rFonts w:ascii="宋体" w:hAnsi="宋体" w:cs="仿宋_GB2312" w:hint="eastAsia"/>
          <w:sz w:val="32"/>
          <w:szCs w:val="32"/>
        </w:rPr>
        <w:t>不讲职业道德，恶意竞争、故意损害同行信誉，严重扰乱市场秩序。</w:t>
      </w:r>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仿宋_GB2312"/>
          <w:sz w:val="32"/>
          <w:szCs w:val="32"/>
        </w:rPr>
        <w:t>6.</w:t>
      </w:r>
      <w:r w:rsidRPr="00306F95">
        <w:rPr>
          <w:rFonts w:ascii="宋体" w:hAnsi="宋体" w:cs="仿宋_GB2312" w:hint="eastAsia"/>
          <w:sz w:val="32"/>
          <w:szCs w:val="32"/>
        </w:rPr>
        <w:t>连续两年未开展标准化评审工作的，或者两年内被通报两次及以上。</w:t>
      </w:r>
    </w:p>
    <w:p w:rsidR="00757DC3" w:rsidRPr="00306F95" w:rsidRDefault="00757DC3" w:rsidP="006A0B15">
      <w:pPr>
        <w:spacing w:line="560" w:lineRule="exact"/>
        <w:ind w:firstLineChars="200" w:firstLine="31680"/>
        <w:jc w:val="left"/>
        <w:rPr>
          <w:rFonts w:ascii="宋体" w:cs="宋体"/>
          <w:bCs/>
          <w:sz w:val="32"/>
          <w:szCs w:val="32"/>
        </w:rPr>
      </w:pPr>
      <w:r w:rsidRPr="00306F95">
        <w:rPr>
          <w:rFonts w:ascii="宋体" w:hAnsi="宋体" w:cs="宋体"/>
          <w:bCs/>
          <w:sz w:val="32"/>
          <w:szCs w:val="32"/>
        </w:rPr>
        <w:t>7</w:t>
      </w:r>
      <w:r w:rsidRPr="00306F95">
        <w:rPr>
          <w:rFonts w:ascii="宋体" w:hAnsi="宋体" w:cs="宋体" w:hint="eastAsia"/>
          <w:bCs/>
          <w:sz w:val="32"/>
          <w:szCs w:val="32"/>
        </w:rPr>
        <w:t>．其他违法违规行为的。</w:t>
      </w:r>
    </w:p>
    <w:p w:rsidR="00757DC3" w:rsidRPr="00306F95" w:rsidRDefault="00757DC3" w:rsidP="00D500C0">
      <w:pPr>
        <w:spacing w:line="560" w:lineRule="exact"/>
        <w:ind w:firstLine="640"/>
        <w:rPr>
          <w:rFonts w:ascii="宋体" w:cs="仿宋_GB2312"/>
          <w:sz w:val="32"/>
          <w:szCs w:val="32"/>
        </w:rPr>
      </w:pPr>
      <w:r w:rsidRPr="00306F95">
        <w:rPr>
          <w:rFonts w:ascii="宋体" w:hAnsi="宋体" w:cs="宋体" w:hint="eastAsia"/>
          <w:bCs/>
          <w:sz w:val="32"/>
          <w:szCs w:val="32"/>
        </w:rPr>
        <w:t>撤销评审资格的，自撤销之日起满</w:t>
      </w:r>
      <w:r w:rsidRPr="00306F95">
        <w:rPr>
          <w:rFonts w:ascii="宋体" w:hAnsi="宋体" w:cs="宋体"/>
          <w:bCs/>
          <w:sz w:val="32"/>
          <w:szCs w:val="32"/>
        </w:rPr>
        <w:t>6</w:t>
      </w:r>
      <w:r w:rsidRPr="00306F95">
        <w:rPr>
          <w:rFonts w:ascii="宋体" w:hAnsi="宋体" w:cs="宋体" w:hint="eastAsia"/>
          <w:bCs/>
          <w:sz w:val="32"/>
          <w:szCs w:val="32"/>
        </w:rPr>
        <w:t>个月后，方可重新申请评审资格。</w:t>
      </w:r>
    </w:p>
    <w:p w:rsidR="00757DC3" w:rsidRPr="00306F95" w:rsidRDefault="00757DC3">
      <w:pPr>
        <w:spacing w:line="560" w:lineRule="exact"/>
        <w:ind w:firstLine="640"/>
        <w:rPr>
          <w:rFonts w:ascii="宋体" w:cs="黑体"/>
          <w:b/>
          <w:sz w:val="32"/>
          <w:szCs w:val="32"/>
        </w:rPr>
      </w:pPr>
      <w:r w:rsidRPr="00306F95">
        <w:rPr>
          <w:rFonts w:ascii="宋体" w:hAnsi="宋体" w:cs="黑体" w:hint="eastAsia"/>
          <w:b/>
          <w:sz w:val="32"/>
          <w:szCs w:val="32"/>
        </w:rPr>
        <w:t>六、附则</w:t>
      </w:r>
    </w:p>
    <w:p w:rsidR="00757DC3" w:rsidRPr="00306F95" w:rsidRDefault="00757DC3">
      <w:pPr>
        <w:spacing w:line="560" w:lineRule="exact"/>
        <w:ind w:firstLine="640"/>
        <w:rPr>
          <w:rFonts w:ascii="宋体" w:cs="仿宋_GB2312"/>
          <w:sz w:val="32"/>
          <w:szCs w:val="32"/>
        </w:rPr>
      </w:pPr>
      <w:r w:rsidRPr="00306F95">
        <w:rPr>
          <w:rFonts w:ascii="宋体" w:hAnsi="宋体" w:cs="仿宋_GB2312" w:hint="eastAsia"/>
          <w:sz w:val="32"/>
          <w:szCs w:val="32"/>
        </w:rPr>
        <w:t>本办法自发布之日起实施。</w:t>
      </w:r>
    </w:p>
    <w:p w:rsidR="00757DC3" w:rsidRPr="00306F95" w:rsidRDefault="00757DC3">
      <w:pPr>
        <w:spacing w:line="560" w:lineRule="exact"/>
        <w:ind w:firstLine="640"/>
        <w:rPr>
          <w:rFonts w:ascii="宋体" w:cs="仿宋_GB2312"/>
          <w:sz w:val="32"/>
          <w:szCs w:val="32"/>
        </w:rPr>
      </w:pPr>
    </w:p>
    <w:p w:rsidR="00757DC3" w:rsidRPr="00F16B8A" w:rsidRDefault="00757DC3">
      <w:pPr>
        <w:spacing w:line="560" w:lineRule="exact"/>
        <w:ind w:firstLine="640"/>
        <w:rPr>
          <w:rFonts w:ascii="宋体" w:cs="仿宋_GB2312"/>
          <w:sz w:val="32"/>
          <w:szCs w:val="32"/>
        </w:rPr>
      </w:pPr>
    </w:p>
    <w:p w:rsidR="00757DC3" w:rsidRPr="00306F95" w:rsidRDefault="00757DC3">
      <w:pPr>
        <w:spacing w:line="560" w:lineRule="exact"/>
        <w:ind w:firstLine="640"/>
        <w:rPr>
          <w:rFonts w:ascii="宋体" w:cs="仿宋_GB2312"/>
          <w:sz w:val="32"/>
          <w:szCs w:val="32"/>
        </w:rPr>
      </w:pPr>
    </w:p>
    <w:p w:rsidR="00757DC3" w:rsidRPr="00306F95" w:rsidRDefault="00757DC3">
      <w:pPr>
        <w:spacing w:line="560" w:lineRule="exact"/>
        <w:ind w:firstLine="640"/>
        <w:rPr>
          <w:rFonts w:ascii="宋体" w:cs="仿宋_GB2312"/>
          <w:sz w:val="32"/>
          <w:szCs w:val="32"/>
        </w:rPr>
      </w:pPr>
    </w:p>
    <w:p w:rsidR="00757DC3" w:rsidRPr="00306F95" w:rsidRDefault="00757DC3">
      <w:pPr>
        <w:spacing w:line="560" w:lineRule="exact"/>
        <w:ind w:firstLine="640"/>
        <w:rPr>
          <w:rFonts w:ascii="宋体" w:cs="仿宋_GB2312"/>
          <w:sz w:val="32"/>
          <w:szCs w:val="32"/>
        </w:rPr>
      </w:pPr>
    </w:p>
    <w:p w:rsidR="00757DC3" w:rsidRPr="00306F95" w:rsidRDefault="00757DC3">
      <w:pPr>
        <w:spacing w:line="560" w:lineRule="exact"/>
        <w:ind w:firstLine="640"/>
        <w:rPr>
          <w:rFonts w:ascii="宋体" w:cs="仿宋_GB2312"/>
          <w:sz w:val="32"/>
          <w:szCs w:val="32"/>
        </w:rPr>
      </w:pPr>
    </w:p>
    <w:p w:rsidR="00757DC3" w:rsidRDefault="00757DC3">
      <w:pPr>
        <w:widowControl/>
        <w:spacing w:line="800" w:lineRule="exact"/>
        <w:jc w:val="center"/>
        <w:rPr>
          <w:rFonts w:ascii="宋体" w:cs="方正小标宋简体"/>
          <w:sz w:val="36"/>
        </w:rPr>
      </w:pPr>
    </w:p>
    <w:p w:rsidR="00757DC3" w:rsidRDefault="00757DC3">
      <w:pPr>
        <w:widowControl/>
        <w:spacing w:line="800" w:lineRule="exact"/>
        <w:jc w:val="center"/>
        <w:rPr>
          <w:rFonts w:ascii="宋体" w:cs="方正小标宋简体"/>
          <w:sz w:val="36"/>
        </w:rPr>
      </w:pPr>
    </w:p>
    <w:p w:rsidR="00757DC3" w:rsidRPr="006A0B15" w:rsidRDefault="00757DC3">
      <w:pPr>
        <w:widowControl/>
        <w:spacing w:line="800" w:lineRule="exact"/>
        <w:jc w:val="center"/>
        <w:rPr>
          <w:rFonts w:ascii="宋体" w:cs="方正小标宋简体"/>
          <w:sz w:val="36"/>
        </w:rPr>
      </w:pPr>
    </w:p>
    <w:p w:rsidR="00757DC3" w:rsidRPr="00306F95" w:rsidRDefault="00757DC3">
      <w:pPr>
        <w:widowControl/>
        <w:spacing w:line="800" w:lineRule="exact"/>
        <w:jc w:val="center"/>
        <w:rPr>
          <w:rFonts w:ascii="宋体" w:cs="方正小标宋简体"/>
          <w:sz w:val="36"/>
        </w:rPr>
      </w:pPr>
    </w:p>
    <w:p w:rsidR="00757DC3" w:rsidRPr="00306F95" w:rsidRDefault="00757DC3">
      <w:pPr>
        <w:widowControl/>
        <w:spacing w:line="800" w:lineRule="exact"/>
        <w:jc w:val="center"/>
        <w:rPr>
          <w:rFonts w:ascii="宋体" w:cs="方正小标宋简体"/>
          <w:sz w:val="36"/>
        </w:rPr>
      </w:pPr>
    </w:p>
    <w:p w:rsidR="00757DC3" w:rsidRPr="00306F95" w:rsidRDefault="00757DC3">
      <w:pPr>
        <w:widowControl/>
        <w:spacing w:line="800" w:lineRule="exact"/>
        <w:jc w:val="center"/>
        <w:rPr>
          <w:rFonts w:ascii="宋体" w:cs="方正小标宋简体"/>
          <w:sz w:val="36"/>
        </w:rPr>
      </w:pPr>
    </w:p>
    <w:p w:rsidR="00757DC3" w:rsidRPr="00306F95" w:rsidRDefault="00757DC3">
      <w:pPr>
        <w:widowControl/>
        <w:spacing w:line="800" w:lineRule="exact"/>
        <w:jc w:val="center"/>
        <w:rPr>
          <w:rFonts w:ascii="宋体" w:cs="方正小标宋简体"/>
          <w:sz w:val="36"/>
        </w:rPr>
      </w:pPr>
    </w:p>
    <w:p w:rsidR="00757DC3" w:rsidRPr="00306F95" w:rsidRDefault="00757DC3">
      <w:pPr>
        <w:widowControl/>
        <w:spacing w:line="800" w:lineRule="exact"/>
        <w:jc w:val="center"/>
        <w:rPr>
          <w:rFonts w:ascii="宋体" w:cs="方正小标宋简体"/>
          <w:sz w:val="36"/>
        </w:rPr>
      </w:pPr>
      <w:r w:rsidRPr="00306F95">
        <w:rPr>
          <w:rFonts w:ascii="宋体" w:hAnsi="宋体" w:cs="方正小标宋简体" w:hint="eastAsia"/>
          <w:sz w:val="36"/>
        </w:rPr>
        <w:t>安全生产标准化评审单位日常工作考核评分表</w:t>
      </w:r>
    </w:p>
    <w:p w:rsidR="00757DC3" w:rsidRPr="00306F95" w:rsidRDefault="00757DC3" w:rsidP="006A0B15">
      <w:pPr>
        <w:ind w:firstLineChars="50" w:firstLine="31680"/>
        <w:rPr>
          <w:rFonts w:ascii="宋体" w:cs="仿宋_GB2312"/>
          <w:sz w:val="24"/>
        </w:rPr>
      </w:pPr>
      <w:r w:rsidRPr="00306F95">
        <w:rPr>
          <w:rFonts w:ascii="宋体" w:hAnsi="宋体" w:cs="仿宋_GB2312" w:hint="eastAsia"/>
          <w:sz w:val="24"/>
        </w:rPr>
        <w:t>考核单位（盖章）</w:t>
      </w:r>
      <w:r w:rsidRPr="00306F95">
        <w:rPr>
          <w:rFonts w:ascii="宋体" w:hAnsi="宋体" w:cs="仿宋_GB2312"/>
          <w:sz w:val="24"/>
        </w:rPr>
        <w:t xml:space="preserve">:                  </w:t>
      </w:r>
      <w:r w:rsidRPr="00306F95">
        <w:rPr>
          <w:rFonts w:ascii="宋体" w:hAnsi="宋体" w:cs="仿宋_GB2312" w:hint="eastAsia"/>
          <w:sz w:val="24"/>
        </w:rPr>
        <w:t>填报日期：</w:t>
      </w:r>
      <w:r w:rsidRPr="00306F95">
        <w:rPr>
          <w:rFonts w:ascii="宋体" w:hAnsi="宋体" w:cs="仿宋_GB2312"/>
          <w:sz w:val="24"/>
        </w:rPr>
        <w:t xml:space="preserve">   </w:t>
      </w:r>
      <w:r w:rsidRPr="00306F95">
        <w:rPr>
          <w:rFonts w:ascii="宋体" w:hAnsi="宋体" w:cs="仿宋_GB2312" w:hint="eastAsia"/>
          <w:sz w:val="24"/>
        </w:rPr>
        <w:t>年</w:t>
      </w:r>
      <w:r w:rsidRPr="00306F95">
        <w:rPr>
          <w:rFonts w:ascii="宋体" w:hAnsi="宋体" w:cs="仿宋_GB2312"/>
          <w:sz w:val="24"/>
        </w:rPr>
        <w:t xml:space="preserve">   </w:t>
      </w:r>
      <w:r w:rsidRPr="00306F95">
        <w:rPr>
          <w:rFonts w:ascii="宋体" w:hAnsi="宋体" w:cs="仿宋_GB2312" w:hint="eastAsia"/>
          <w:sz w:val="24"/>
        </w:rPr>
        <w:t>月</w:t>
      </w:r>
      <w:r w:rsidRPr="00306F95">
        <w:rPr>
          <w:rFonts w:ascii="宋体" w:hAnsi="宋体" w:cs="仿宋_GB2312"/>
          <w:sz w:val="24"/>
        </w:rPr>
        <w:t xml:space="preserve">   </w:t>
      </w:r>
      <w:r w:rsidRPr="00306F95">
        <w:rPr>
          <w:rFonts w:ascii="宋体" w:hAnsi="宋体" w:cs="仿宋_GB2312" w:hint="eastAsia"/>
          <w:sz w:val="24"/>
        </w:rPr>
        <w:t>日</w:t>
      </w:r>
    </w:p>
    <w:tbl>
      <w:tblPr>
        <w:tblW w:w="8956" w:type="dxa"/>
        <w:tblInd w:w="98" w:type="dxa"/>
        <w:tblLayout w:type="fixed"/>
        <w:tblCellMar>
          <w:left w:w="10" w:type="dxa"/>
          <w:right w:w="10" w:type="dxa"/>
        </w:tblCellMar>
        <w:tblLook w:val="00A0"/>
      </w:tblPr>
      <w:tblGrid>
        <w:gridCol w:w="812"/>
        <w:gridCol w:w="2173"/>
        <w:gridCol w:w="853"/>
        <w:gridCol w:w="4084"/>
        <w:gridCol w:w="1034"/>
      </w:tblGrid>
      <w:tr w:rsidR="00757DC3" w:rsidRPr="00306F95" w:rsidTr="004826D9">
        <w:trPr>
          <w:trHeight w:val="360"/>
        </w:trPr>
        <w:tc>
          <w:tcPr>
            <w:tcW w:w="298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57DC3" w:rsidRPr="00306F95" w:rsidRDefault="00757DC3" w:rsidP="004826D9">
            <w:pPr>
              <w:spacing w:line="580" w:lineRule="auto"/>
              <w:jc w:val="center"/>
              <w:rPr>
                <w:rFonts w:ascii="宋体" w:cs="宋体"/>
                <w:sz w:val="22"/>
              </w:rPr>
            </w:pPr>
            <w:r w:rsidRPr="00306F95">
              <w:rPr>
                <w:rFonts w:ascii="宋体" w:hAnsi="宋体" w:cs="仿宋_GB2312" w:hint="eastAsia"/>
                <w:sz w:val="24"/>
              </w:rPr>
              <w:t>评审单位名称</w:t>
            </w:r>
          </w:p>
        </w:tc>
        <w:tc>
          <w:tcPr>
            <w:tcW w:w="597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57DC3" w:rsidRPr="00306F95" w:rsidRDefault="00757DC3" w:rsidP="004826D9">
            <w:pPr>
              <w:spacing w:line="580" w:lineRule="auto"/>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序号</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考核内容</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考核标准</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得分</w:t>
            </w: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hAnsi="宋体" w:cs="仿宋_GB2312"/>
                <w:sz w:val="24"/>
              </w:rPr>
            </w:pPr>
            <w:r w:rsidRPr="00306F95">
              <w:rPr>
                <w:rFonts w:ascii="宋体" w:hAnsi="宋体" w:cs="仿宋_GB2312"/>
                <w:sz w:val="24"/>
              </w:rPr>
              <w:t>1</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使用安全生产标准化信息管理系统情况（</w:t>
            </w:r>
            <w:r w:rsidRPr="00306F95">
              <w:rPr>
                <w:rFonts w:ascii="宋体" w:hAnsi="宋体" w:cs="仿宋_GB2312"/>
                <w:sz w:val="24"/>
              </w:rPr>
              <w:t>10</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rsidP="0072498C">
            <w:pPr>
              <w:rPr>
                <w:rFonts w:ascii="宋体"/>
              </w:rPr>
            </w:pPr>
            <w:r w:rsidRPr="00306F95">
              <w:rPr>
                <w:rFonts w:ascii="宋体" w:hAnsi="宋体" w:cs="仿宋_GB2312"/>
                <w:sz w:val="24"/>
              </w:rPr>
              <w:t>1.</w:t>
            </w:r>
            <w:r w:rsidRPr="00306F95">
              <w:rPr>
                <w:rFonts w:ascii="宋体" w:hAnsi="宋体" w:cs="仿宋_GB2312" w:hint="eastAsia"/>
                <w:sz w:val="24"/>
              </w:rPr>
              <w:t>有下列情形之一的，</w:t>
            </w:r>
            <w:r w:rsidRPr="00306F95">
              <w:rPr>
                <w:rFonts w:ascii="宋体" w:hAnsi="宋体" w:cs="仿宋_GB2312"/>
                <w:sz w:val="24"/>
              </w:rPr>
              <w:t>10</w:t>
            </w:r>
            <w:r w:rsidRPr="00306F95">
              <w:rPr>
                <w:rFonts w:ascii="宋体" w:hAnsi="宋体" w:cs="仿宋_GB2312" w:hint="eastAsia"/>
                <w:sz w:val="24"/>
              </w:rPr>
              <w:t>分全扣：未按要求开展评审工作的；被评审企业规模不符合标准化等级要求的；行业划分错误的；使用评审标准错误的；是否使用危险化学品信息有误的；生产环节中是否产生涉爆粉尘信息有误的。</w:t>
            </w:r>
            <w:r w:rsidRPr="00306F95">
              <w:rPr>
                <w:rFonts w:ascii="宋体" w:hAnsi="宋体" w:cs="仿宋_GB2312"/>
                <w:sz w:val="24"/>
              </w:rPr>
              <w:t>2.</w:t>
            </w:r>
            <w:r w:rsidRPr="00306F95">
              <w:rPr>
                <w:rFonts w:ascii="宋体" w:hAnsi="宋体" w:cs="仿宋_GB2312" w:hint="eastAsia"/>
                <w:sz w:val="24"/>
              </w:rPr>
              <w:t>企业资料及评审资料有错误、缺项以及存在其他不符合要求情况的，存在</w:t>
            </w:r>
            <w:r w:rsidRPr="00306F95">
              <w:rPr>
                <w:rFonts w:ascii="宋体" w:hAnsi="宋体" w:cs="仿宋_GB2312"/>
                <w:sz w:val="24"/>
              </w:rPr>
              <w:t>1</w:t>
            </w:r>
            <w:r w:rsidRPr="00306F95">
              <w:rPr>
                <w:rFonts w:ascii="宋体" w:hAnsi="宋体" w:cs="仿宋_GB2312" w:hint="eastAsia"/>
                <w:sz w:val="24"/>
              </w:rPr>
              <w:t>项扣</w:t>
            </w:r>
            <w:r w:rsidRPr="00306F95">
              <w:rPr>
                <w:rFonts w:ascii="宋体" w:hAnsi="宋体" w:cs="仿宋_GB2312"/>
                <w:sz w:val="24"/>
              </w:rPr>
              <w:t>0.5</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2</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落实广东省安全生产协会布置工作情况（</w:t>
            </w:r>
            <w:r w:rsidRPr="00306F95">
              <w:rPr>
                <w:rFonts w:ascii="宋体" w:hAnsi="宋体" w:cs="仿宋_GB2312"/>
                <w:sz w:val="24"/>
              </w:rPr>
              <w:t>10</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对于广东省安全生产协会布置的活动、会议等，</w:t>
            </w:r>
            <w:r w:rsidRPr="00306F95">
              <w:rPr>
                <w:rFonts w:ascii="宋体" w:hAnsi="宋体" w:cs="仿宋_GB2312"/>
                <w:sz w:val="24"/>
              </w:rPr>
              <w:t>1</w:t>
            </w:r>
            <w:r w:rsidRPr="00306F95">
              <w:rPr>
                <w:rFonts w:ascii="宋体" w:hAnsi="宋体" w:cs="仿宋_GB2312" w:hint="eastAsia"/>
                <w:sz w:val="24"/>
              </w:rPr>
              <w:t>次不参加的扣</w:t>
            </w:r>
            <w:r w:rsidRPr="00306F95">
              <w:rPr>
                <w:rFonts w:ascii="宋体" w:hAnsi="宋体" w:cs="仿宋_GB2312"/>
                <w:sz w:val="24"/>
              </w:rPr>
              <w:t>4</w:t>
            </w:r>
            <w:r w:rsidRPr="00306F95">
              <w:rPr>
                <w:rFonts w:ascii="宋体" w:hAnsi="宋体" w:cs="仿宋_GB2312" w:hint="eastAsia"/>
                <w:sz w:val="24"/>
              </w:rPr>
              <w:t>分，扣完为止。</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对于广东省安全生产协会布置的每项工作，不积极落实，应付了事的扣</w:t>
            </w:r>
            <w:r w:rsidRPr="00306F95">
              <w:rPr>
                <w:rFonts w:ascii="宋体" w:hAnsi="宋体" w:cs="仿宋_GB2312"/>
                <w:sz w:val="24"/>
              </w:rPr>
              <w:t>2</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3</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标准化现场监督抽查反馈的评审质量情况（</w:t>
            </w:r>
            <w:r w:rsidRPr="00306F95">
              <w:rPr>
                <w:rFonts w:ascii="宋体" w:hAnsi="宋体" w:cs="仿宋_GB2312"/>
                <w:sz w:val="24"/>
              </w:rPr>
              <w:t>30</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有下列情形之一的，</w:t>
            </w:r>
            <w:r w:rsidRPr="00306F95">
              <w:rPr>
                <w:rFonts w:ascii="宋体" w:hAnsi="宋体" w:cs="仿宋_GB2312"/>
                <w:sz w:val="24"/>
              </w:rPr>
              <w:t>30</w:t>
            </w:r>
            <w:r w:rsidRPr="00306F95">
              <w:rPr>
                <w:rFonts w:ascii="宋体" w:hAnsi="宋体" w:cs="仿宋_GB2312" w:hint="eastAsia"/>
                <w:sz w:val="24"/>
              </w:rPr>
              <w:t>分全扣：被评审企业基础管理问题和现场隐患较多，不具备达标条件的；评审中发现存在重大隐患</w:t>
            </w:r>
            <w:r w:rsidRPr="00306F95">
              <w:rPr>
                <w:rFonts w:ascii="宋体" w:cs="仿宋_GB2312"/>
                <w:sz w:val="24"/>
              </w:rPr>
              <w:t>,</w:t>
            </w:r>
            <w:r w:rsidRPr="00306F95">
              <w:rPr>
                <w:rFonts w:ascii="宋体" w:hAnsi="宋体" w:cs="仿宋_GB2312" w:hint="eastAsia"/>
                <w:sz w:val="24"/>
              </w:rPr>
              <w:t>未提出反馈意见让被评审企业签字确认整改的；替被评审企业隐瞒事实的；发现存在否决项的。</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被评审企业的基础管理和现场管理存在较大问题的，发现存在一家被评审企业扣</w:t>
            </w:r>
            <w:r w:rsidRPr="00306F95">
              <w:rPr>
                <w:rFonts w:ascii="宋体" w:hAnsi="宋体" w:cs="仿宋_GB2312"/>
                <w:sz w:val="24"/>
              </w:rPr>
              <w:t>5</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4</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执法检查反馈的评审质量情况（</w:t>
            </w:r>
            <w:r w:rsidRPr="00306F95">
              <w:rPr>
                <w:rFonts w:ascii="宋体" w:hAnsi="宋体" w:cs="仿宋_GB2312"/>
                <w:sz w:val="24"/>
              </w:rPr>
              <w:t>20</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有下列情形之一的，</w:t>
            </w:r>
            <w:r w:rsidRPr="00306F95">
              <w:rPr>
                <w:rFonts w:ascii="宋体" w:hAnsi="宋体" w:cs="仿宋_GB2312"/>
                <w:sz w:val="24"/>
              </w:rPr>
              <w:t>20</w:t>
            </w:r>
            <w:r w:rsidRPr="00306F95">
              <w:rPr>
                <w:rFonts w:ascii="宋体" w:hAnsi="宋体" w:cs="仿宋_GB2312" w:hint="eastAsia"/>
                <w:sz w:val="24"/>
              </w:rPr>
              <w:t>分全扣：发现被评审企业存在否决项的；发现存在重大隐患</w:t>
            </w:r>
            <w:r w:rsidRPr="00306F95">
              <w:rPr>
                <w:rFonts w:ascii="宋体" w:cs="仿宋_GB2312"/>
                <w:sz w:val="24"/>
              </w:rPr>
              <w:t>,</w:t>
            </w:r>
            <w:r w:rsidRPr="00306F95">
              <w:rPr>
                <w:rFonts w:ascii="宋体" w:hAnsi="宋体" w:cs="仿宋_GB2312" w:hint="eastAsia"/>
                <w:sz w:val="24"/>
              </w:rPr>
              <w:t>未提出反馈意见让被评审企业签字确认整改的；发现评审工作存在严重违法行为的。</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发现被评审企业隐患较多，存在违法行为的，每一个企业扣</w:t>
            </w:r>
            <w:r w:rsidRPr="00306F95">
              <w:rPr>
                <w:rFonts w:ascii="宋体" w:hAnsi="宋体" w:cs="仿宋_GB2312"/>
                <w:sz w:val="24"/>
              </w:rPr>
              <w:t>5</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5</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被服务企业反馈的服务质量情况（</w:t>
            </w:r>
            <w:r w:rsidRPr="00306F95">
              <w:rPr>
                <w:rFonts w:ascii="宋体" w:hAnsi="宋体" w:cs="仿宋_GB2312"/>
                <w:sz w:val="24"/>
              </w:rPr>
              <w:t>20</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有下列情形之一的，经调查属实的，</w:t>
            </w:r>
            <w:r w:rsidRPr="00306F95">
              <w:rPr>
                <w:rFonts w:ascii="宋体" w:hAnsi="宋体" w:cs="仿宋_GB2312"/>
                <w:sz w:val="24"/>
              </w:rPr>
              <w:t>20</w:t>
            </w:r>
            <w:r w:rsidRPr="00306F95">
              <w:rPr>
                <w:rFonts w:ascii="宋体" w:hAnsi="宋体" w:cs="仿宋_GB2312" w:hint="eastAsia"/>
                <w:sz w:val="24"/>
              </w:rPr>
              <w:t>分全扣：评审人员未到现场进行评审的；评审人员无一具备被评审企业所属行业领域专业知识的，不具备隐患排查能力的。</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被企业投诉，经调查属实的，</w:t>
            </w:r>
            <w:r w:rsidRPr="00306F95">
              <w:rPr>
                <w:rFonts w:ascii="宋体" w:hAnsi="宋体" w:cs="仿宋_GB2312"/>
                <w:sz w:val="24"/>
              </w:rPr>
              <w:t>1</w:t>
            </w:r>
            <w:r w:rsidRPr="00306F95">
              <w:rPr>
                <w:rFonts w:ascii="宋体" w:hAnsi="宋体" w:cs="仿宋_GB2312" w:hint="eastAsia"/>
                <w:sz w:val="24"/>
              </w:rPr>
              <w:t>家企业投诉扣</w:t>
            </w:r>
            <w:r w:rsidRPr="00306F95">
              <w:rPr>
                <w:rFonts w:ascii="宋体" w:hAnsi="宋体" w:cs="仿宋_GB2312"/>
                <w:sz w:val="24"/>
              </w:rPr>
              <w:t>2</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6</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评审人员队伍管理情况（</w:t>
            </w:r>
            <w:r w:rsidRPr="00306F95">
              <w:rPr>
                <w:rFonts w:ascii="宋体" w:hAnsi="宋体" w:cs="仿宋_GB2312"/>
                <w:sz w:val="24"/>
              </w:rPr>
              <w:t>5</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有下列情形之一的，</w:t>
            </w:r>
            <w:r w:rsidRPr="00306F95">
              <w:rPr>
                <w:rFonts w:ascii="宋体" w:hAnsi="宋体" w:cs="仿宋_GB2312"/>
                <w:sz w:val="24"/>
              </w:rPr>
              <w:t>5</w:t>
            </w:r>
            <w:r w:rsidRPr="00306F95">
              <w:rPr>
                <w:rFonts w:ascii="宋体" w:hAnsi="宋体" w:cs="仿宋_GB2312" w:hint="eastAsia"/>
                <w:sz w:val="24"/>
              </w:rPr>
              <w:t>分全扣：未建立评审人员队伍管理制度的；未建立评审人员工作业绩档案的；</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评审人员队伍发生变化，未及时向评审资格认定单位报备的，扣</w:t>
            </w:r>
            <w:r w:rsidRPr="00306F95">
              <w:rPr>
                <w:rFonts w:ascii="宋体" w:hAnsi="宋体" w:cs="仿宋_GB2312"/>
                <w:sz w:val="24"/>
              </w:rPr>
              <w:t>1</w:t>
            </w:r>
            <w:r w:rsidRPr="00306F95">
              <w:rPr>
                <w:rFonts w:ascii="宋体" w:hAnsi="宋体" w:cs="仿宋_GB2312" w:hint="eastAsia"/>
                <w:sz w:val="24"/>
              </w:rPr>
              <w:t>分；评审人员工作质量差，</w:t>
            </w:r>
            <w:r w:rsidRPr="00306F95">
              <w:rPr>
                <w:rFonts w:ascii="宋体" w:hAnsi="宋体" w:cs="仿宋_GB2312"/>
                <w:sz w:val="24"/>
              </w:rPr>
              <w:t>1</w:t>
            </w:r>
            <w:r w:rsidRPr="00306F95">
              <w:rPr>
                <w:rFonts w:ascii="宋体" w:hAnsi="宋体" w:cs="仿宋_GB2312" w:hint="eastAsia"/>
                <w:sz w:val="24"/>
              </w:rPr>
              <w:t>家企业扣</w:t>
            </w:r>
            <w:r w:rsidRPr="00306F95">
              <w:rPr>
                <w:rFonts w:ascii="宋体" w:hAnsi="宋体" w:cs="仿宋_GB2312"/>
                <w:sz w:val="24"/>
              </w:rPr>
              <w:t>1</w:t>
            </w:r>
            <w:r w:rsidRPr="00306F95">
              <w:rPr>
                <w:rFonts w:ascii="宋体" w:hAnsi="宋体" w:cs="仿宋_GB2312" w:hint="eastAsia"/>
                <w:sz w:val="24"/>
              </w:rPr>
              <w:t>分，扣完为止。</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r w:rsidR="00757DC3" w:rsidRPr="00306F95">
        <w:trPr>
          <w:trHeight w:val="1"/>
        </w:trPr>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sz w:val="24"/>
              </w:rPr>
              <w:t>7</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jc w:val="center"/>
              <w:rPr>
                <w:rFonts w:ascii="宋体" w:cs="仿宋_GB2312"/>
                <w:sz w:val="24"/>
              </w:rPr>
            </w:pPr>
            <w:r w:rsidRPr="00306F95">
              <w:rPr>
                <w:rFonts w:ascii="宋体" w:hAnsi="宋体" w:cs="仿宋_GB2312" w:hint="eastAsia"/>
                <w:sz w:val="24"/>
              </w:rPr>
              <w:t>被投诉举报情况（</w:t>
            </w:r>
            <w:r w:rsidRPr="00306F95">
              <w:rPr>
                <w:rFonts w:ascii="宋体" w:hAnsi="宋体" w:cs="仿宋_GB2312"/>
                <w:sz w:val="24"/>
              </w:rPr>
              <w:t>5</w:t>
            </w:r>
            <w:r w:rsidRPr="00306F95">
              <w:rPr>
                <w:rFonts w:ascii="宋体" w:hAnsi="宋体" w:cs="仿宋_GB2312" w:hint="eastAsia"/>
                <w:sz w:val="24"/>
              </w:rPr>
              <w:t>分）</w:t>
            </w:r>
          </w:p>
        </w:tc>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DC3" w:rsidRPr="00306F95" w:rsidRDefault="00757DC3">
            <w:pPr>
              <w:rPr>
                <w:rFonts w:ascii="宋体"/>
              </w:rPr>
            </w:pPr>
            <w:r w:rsidRPr="00306F95">
              <w:rPr>
                <w:rFonts w:ascii="宋体" w:hAnsi="宋体" w:cs="仿宋_GB2312" w:hint="eastAsia"/>
                <w:sz w:val="24"/>
              </w:rPr>
              <w:t>有下列情形之一的，经调查属实，</w:t>
            </w:r>
            <w:r w:rsidRPr="00306F95">
              <w:rPr>
                <w:rFonts w:ascii="宋体" w:hAnsi="宋体" w:cs="仿宋_GB2312"/>
                <w:sz w:val="24"/>
              </w:rPr>
              <w:t>5</w:t>
            </w:r>
            <w:r w:rsidRPr="00306F95">
              <w:rPr>
                <w:rFonts w:ascii="宋体" w:hAnsi="宋体" w:cs="仿宋_GB2312" w:hint="eastAsia"/>
                <w:sz w:val="24"/>
              </w:rPr>
              <w:t>分全扣：出租资格的；恶意竞争的；不具备评审能力的。</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7DC3" w:rsidRPr="00306F95" w:rsidRDefault="00757DC3">
            <w:pPr>
              <w:spacing w:line="580" w:lineRule="auto"/>
              <w:jc w:val="center"/>
              <w:rPr>
                <w:rFonts w:ascii="宋体" w:cs="宋体"/>
                <w:sz w:val="22"/>
              </w:rPr>
            </w:pPr>
          </w:p>
        </w:tc>
      </w:tr>
    </w:tbl>
    <w:p w:rsidR="00757DC3" w:rsidRPr="00306F95" w:rsidRDefault="00757DC3" w:rsidP="00C16CEB">
      <w:pPr>
        <w:widowControl/>
        <w:spacing w:line="800" w:lineRule="exact"/>
        <w:jc w:val="left"/>
        <w:rPr>
          <w:rFonts w:ascii="宋体" w:cs="仿宋_GB2312"/>
          <w:sz w:val="32"/>
        </w:rPr>
      </w:pPr>
    </w:p>
    <w:p w:rsidR="00757DC3" w:rsidRPr="00306F95" w:rsidRDefault="00757DC3" w:rsidP="00C16CEB">
      <w:pPr>
        <w:rPr>
          <w:rFonts w:ascii="宋体" w:cs="仿宋_GB2312"/>
          <w:sz w:val="24"/>
        </w:rPr>
      </w:pPr>
      <w:r w:rsidRPr="00306F95">
        <w:rPr>
          <w:rFonts w:ascii="宋体" w:hAnsi="宋体" w:cs="仿宋_GB2312" w:hint="eastAsia"/>
          <w:sz w:val="24"/>
        </w:rPr>
        <w:t>评审单位负责人（签字、盖章）：</w:t>
      </w:r>
    </w:p>
    <w:p w:rsidR="00757DC3" w:rsidRPr="00306F95" w:rsidRDefault="00757DC3" w:rsidP="006A0B15">
      <w:pPr>
        <w:widowControl/>
        <w:spacing w:line="800" w:lineRule="exact"/>
        <w:ind w:firstLineChars="1400" w:firstLine="31680"/>
        <w:rPr>
          <w:rFonts w:ascii="宋体" w:cs="仿宋_GB2312"/>
          <w:sz w:val="24"/>
        </w:rPr>
      </w:pPr>
    </w:p>
    <w:p w:rsidR="00757DC3" w:rsidRPr="00306F95" w:rsidRDefault="00757DC3" w:rsidP="006A0B15">
      <w:pPr>
        <w:widowControl/>
        <w:spacing w:line="800" w:lineRule="exact"/>
        <w:ind w:firstLineChars="1400" w:firstLine="31680"/>
        <w:rPr>
          <w:rFonts w:ascii="宋体" w:cs="仿宋_GB2312"/>
          <w:sz w:val="24"/>
        </w:rPr>
      </w:pPr>
      <w:r w:rsidRPr="00306F95">
        <w:rPr>
          <w:rFonts w:ascii="宋体" w:hAnsi="宋体" w:cs="仿宋_GB2312" w:hint="eastAsia"/>
          <w:sz w:val="24"/>
        </w:rPr>
        <w:t>考核组长（签字）：</w:t>
      </w:r>
    </w:p>
    <w:p w:rsidR="00757DC3" w:rsidRPr="00306F95" w:rsidRDefault="00757DC3" w:rsidP="00FC596A">
      <w:pPr>
        <w:widowControl/>
        <w:spacing w:line="800" w:lineRule="exact"/>
        <w:jc w:val="center"/>
        <w:rPr>
          <w:rFonts w:ascii="宋体" w:cs="方正小标宋简体"/>
          <w:sz w:val="36"/>
        </w:rPr>
      </w:pPr>
      <w:r w:rsidRPr="00306F95">
        <w:rPr>
          <w:rFonts w:ascii="宋体" w:hAnsi="宋体" w:cs="仿宋_GB2312" w:hint="eastAsia"/>
          <w:sz w:val="24"/>
        </w:rPr>
        <w:t>考核组成员（签字）：</w:t>
      </w:r>
      <w:r w:rsidRPr="00306F95">
        <w:rPr>
          <w:rFonts w:ascii="宋体" w:cs="仿宋_GB2312"/>
          <w:sz w:val="32"/>
        </w:rPr>
        <w:br w:type="page"/>
      </w:r>
      <w:r w:rsidRPr="00306F95">
        <w:rPr>
          <w:rFonts w:ascii="宋体" w:hAnsi="宋体" w:cs="方正小标宋简体" w:hint="eastAsia"/>
          <w:sz w:val="36"/>
        </w:rPr>
        <w:t>安全生产标准化评审单位现场考核评分表</w:t>
      </w:r>
    </w:p>
    <w:p w:rsidR="00757DC3" w:rsidRPr="00306F95" w:rsidRDefault="00757DC3" w:rsidP="006A0B15">
      <w:pPr>
        <w:ind w:leftChars="2679" w:left="31680" w:firstLineChars="2000" w:firstLine="31680"/>
        <w:rPr>
          <w:rFonts w:ascii="宋体" w:cs="方正小标宋简体"/>
          <w:sz w:val="36"/>
        </w:rPr>
      </w:pPr>
      <w:r w:rsidRPr="00306F95">
        <w:rPr>
          <w:rFonts w:ascii="宋体" w:hAnsi="宋体" w:cs="仿宋_GB2312"/>
          <w:sz w:val="24"/>
        </w:rPr>
        <w:t xml:space="preserve">                                                  </w:t>
      </w:r>
      <w:r w:rsidRPr="00306F95">
        <w:rPr>
          <w:rFonts w:ascii="宋体" w:hAnsi="宋体" w:cs="仿宋_GB2312" w:hint="eastAsia"/>
          <w:sz w:val="24"/>
        </w:rPr>
        <w:t>填报日期：</w:t>
      </w:r>
      <w:r w:rsidRPr="00306F95">
        <w:rPr>
          <w:rFonts w:ascii="宋体" w:hAnsi="宋体" w:cs="仿宋_GB2312"/>
          <w:sz w:val="24"/>
        </w:rPr>
        <w:t xml:space="preserve">   </w:t>
      </w:r>
      <w:r w:rsidRPr="00306F95">
        <w:rPr>
          <w:rFonts w:ascii="宋体" w:hAnsi="宋体" w:cs="仿宋_GB2312" w:hint="eastAsia"/>
          <w:sz w:val="24"/>
        </w:rPr>
        <w:t>年</w:t>
      </w:r>
      <w:r w:rsidRPr="00306F95">
        <w:rPr>
          <w:rFonts w:ascii="宋体" w:hAnsi="宋体" w:cs="仿宋_GB2312"/>
          <w:sz w:val="24"/>
        </w:rPr>
        <w:t xml:space="preserve">   </w:t>
      </w:r>
      <w:r w:rsidRPr="00306F95">
        <w:rPr>
          <w:rFonts w:ascii="宋体" w:hAnsi="宋体" w:cs="仿宋_GB2312" w:hint="eastAsia"/>
          <w:sz w:val="24"/>
        </w:rPr>
        <w:t>月</w:t>
      </w:r>
      <w:r w:rsidRPr="00306F95">
        <w:rPr>
          <w:rFonts w:ascii="宋体" w:hAnsi="宋体" w:cs="仿宋_GB2312"/>
          <w:sz w:val="24"/>
        </w:rPr>
        <w:t xml:space="preserve">   </w:t>
      </w:r>
      <w:r w:rsidRPr="00306F95">
        <w:rPr>
          <w:rFonts w:ascii="宋体" w:hAnsi="宋体" w:cs="仿宋_GB2312" w:hint="eastAsia"/>
          <w:sz w:val="24"/>
        </w:rPr>
        <w:t>日</w:t>
      </w:r>
    </w:p>
    <w:tbl>
      <w:tblPr>
        <w:tblW w:w="9997" w:type="dxa"/>
        <w:jc w:val="center"/>
        <w:tblLayout w:type="fixed"/>
        <w:tblCellMar>
          <w:left w:w="10" w:type="dxa"/>
          <w:right w:w="10" w:type="dxa"/>
        </w:tblCellMar>
        <w:tblLook w:val="00A0"/>
      </w:tblPr>
      <w:tblGrid>
        <w:gridCol w:w="651"/>
        <w:gridCol w:w="1112"/>
        <w:gridCol w:w="2731"/>
        <w:gridCol w:w="1445"/>
        <w:gridCol w:w="2087"/>
        <w:gridCol w:w="1971"/>
      </w:tblGrid>
      <w:tr w:rsidR="00757DC3" w:rsidRPr="00306F95" w:rsidTr="005D3354">
        <w:trPr>
          <w:trHeight w:val="1"/>
          <w:jc w:val="center"/>
        </w:trPr>
        <w:tc>
          <w:tcPr>
            <w:tcW w:w="17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评审单位名称</w:t>
            </w:r>
          </w:p>
        </w:tc>
        <w:tc>
          <w:tcPr>
            <w:tcW w:w="82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57DC3" w:rsidRPr="00306F95" w:rsidRDefault="00757DC3">
            <w:pPr>
              <w:jc w:val="right"/>
              <w:rPr>
                <w:rFonts w:ascii="宋体" w:cs="宋体"/>
                <w:sz w:val="22"/>
              </w:rPr>
            </w:pPr>
          </w:p>
        </w:tc>
      </w:tr>
      <w:tr w:rsidR="00757DC3" w:rsidRPr="00306F95" w:rsidTr="005D3354">
        <w:trPr>
          <w:trHeight w:val="1"/>
          <w:jc w:val="center"/>
        </w:trPr>
        <w:tc>
          <w:tcPr>
            <w:tcW w:w="17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单位地址</w:t>
            </w:r>
          </w:p>
        </w:tc>
        <w:tc>
          <w:tcPr>
            <w:tcW w:w="823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757DC3" w:rsidRPr="00306F95" w:rsidRDefault="00757DC3">
            <w:pPr>
              <w:jc w:val="right"/>
              <w:rPr>
                <w:rFonts w:ascii="宋体" w:cs="宋体"/>
                <w:sz w:val="22"/>
              </w:rPr>
            </w:pPr>
          </w:p>
        </w:tc>
      </w:tr>
      <w:tr w:rsidR="00757DC3" w:rsidRPr="00306F95" w:rsidTr="005D3354">
        <w:trPr>
          <w:trHeight w:val="1"/>
          <w:jc w:val="center"/>
        </w:trPr>
        <w:tc>
          <w:tcPr>
            <w:tcW w:w="17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主要负责人</w:t>
            </w:r>
          </w:p>
        </w:tc>
        <w:tc>
          <w:tcPr>
            <w:tcW w:w="27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标准化工作负责人</w:t>
            </w:r>
          </w:p>
        </w:tc>
        <w:tc>
          <w:tcPr>
            <w:tcW w:w="40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1"/>
          <w:jc w:val="center"/>
        </w:trPr>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类别</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考核项目</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考核内容</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考核标准</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993651">
            <w:pPr>
              <w:jc w:val="center"/>
              <w:rPr>
                <w:rFonts w:ascii="宋体"/>
              </w:rPr>
            </w:pPr>
            <w:r w:rsidRPr="00306F95">
              <w:rPr>
                <w:rFonts w:ascii="宋体" w:hAnsi="宋体" w:cs="仿宋_GB2312" w:hint="eastAsia"/>
                <w:sz w:val="24"/>
              </w:rPr>
              <w:t>考核存在问题及实际得分情况</w:t>
            </w:r>
          </w:p>
        </w:tc>
      </w:tr>
      <w:tr w:rsidR="00757DC3" w:rsidRPr="00306F95" w:rsidTr="005D3354">
        <w:trPr>
          <w:trHeight w:val="1"/>
          <w:jc w:val="center"/>
        </w:trPr>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否决项</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sz w:val="24"/>
              </w:rPr>
              <w:t>/</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评审人员未到被评审企业开展评审活动，弄虚作假、出具虚假评审报告或者未履行标准化评审工作程序套用其他评审报告。</w:t>
            </w:r>
          </w:p>
          <w:p w:rsidR="00757DC3" w:rsidRPr="00306F95" w:rsidRDefault="00757DC3">
            <w:pPr>
              <w:rPr>
                <w:rFonts w:ascii="宋体" w:cs="仿宋_GB2312"/>
                <w:sz w:val="24"/>
              </w:rPr>
            </w:pPr>
            <w:r w:rsidRPr="00306F95">
              <w:rPr>
                <w:rFonts w:ascii="宋体" w:hAnsi="宋体" w:cs="仿宋_GB2312"/>
                <w:sz w:val="24"/>
              </w:rPr>
              <w:t>2.</w:t>
            </w:r>
            <w:r w:rsidRPr="00306F95">
              <w:rPr>
                <w:rFonts w:ascii="宋体" w:hAnsi="宋体" w:cs="仿宋_GB2312" w:hint="eastAsia"/>
                <w:sz w:val="24"/>
              </w:rPr>
              <w:t>不讲职业道德，恶意竞争、故意损害同行信誉，严重扰乱市场秩序。</w:t>
            </w:r>
          </w:p>
          <w:p w:rsidR="00757DC3" w:rsidRPr="00306F95" w:rsidRDefault="00757DC3">
            <w:pPr>
              <w:rPr>
                <w:rFonts w:ascii="宋体" w:cs="仿宋_GB2312"/>
                <w:sz w:val="24"/>
              </w:rPr>
            </w:pPr>
            <w:r w:rsidRPr="00306F95">
              <w:rPr>
                <w:rFonts w:ascii="宋体" w:hAnsi="宋体" w:cs="仿宋_GB2312"/>
                <w:sz w:val="24"/>
              </w:rPr>
              <w:t>3.</w:t>
            </w:r>
            <w:r w:rsidRPr="00306F95">
              <w:rPr>
                <w:rFonts w:ascii="宋体" w:hAnsi="宋体" w:cs="仿宋_GB2312" w:hint="eastAsia"/>
                <w:sz w:val="24"/>
              </w:rPr>
              <w:t>上年度考核总成绩为“不合格”且未及时进行整改或整改后仍不合格的。</w:t>
            </w:r>
          </w:p>
          <w:p w:rsidR="00757DC3" w:rsidRPr="00306F95" w:rsidRDefault="00757DC3">
            <w:pPr>
              <w:rPr>
                <w:rFonts w:ascii="宋体" w:cs="仿宋_GB2312"/>
                <w:sz w:val="24"/>
              </w:rPr>
            </w:pPr>
            <w:r w:rsidRPr="00306F95">
              <w:rPr>
                <w:rFonts w:ascii="宋体" w:hAnsi="宋体" w:cs="仿宋_GB2312"/>
                <w:sz w:val="24"/>
              </w:rPr>
              <w:t>4.</w:t>
            </w:r>
            <w:r w:rsidRPr="00306F95">
              <w:rPr>
                <w:rFonts w:ascii="宋体" w:hAnsi="宋体" w:cs="仿宋_GB2312" w:hint="eastAsia"/>
                <w:sz w:val="24"/>
              </w:rPr>
              <w:t>连续两年未开展标准化评审工作的，或者两年内被通报两次及以上。</w:t>
            </w:r>
          </w:p>
          <w:p w:rsidR="00757DC3" w:rsidRPr="00306F95" w:rsidRDefault="00757DC3">
            <w:pPr>
              <w:rPr>
                <w:rFonts w:ascii="宋体"/>
              </w:rPr>
            </w:pPr>
            <w:r w:rsidRPr="00306F95">
              <w:rPr>
                <w:rFonts w:ascii="宋体" w:hAnsi="宋体" w:cs="仿宋_GB2312"/>
                <w:sz w:val="24"/>
              </w:rPr>
              <w:t>5.</w:t>
            </w:r>
            <w:r w:rsidRPr="00306F95">
              <w:rPr>
                <w:rFonts w:ascii="宋体" w:hAnsi="宋体" w:cs="仿宋_GB2312" w:hint="eastAsia"/>
                <w:sz w:val="24"/>
              </w:rPr>
              <w:t>存在违法违规行为的。</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出现任何一项即否决，不得再从事安全生产标准化评审工作。</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不计分</w:t>
            </w:r>
          </w:p>
        </w:tc>
      </w:tr>
      <w:tr w:rsidR="00757DC3" w:rsidRPr="00306F95" w:rsidTr="005D3354">
        <w:trPr>
          <w:trHeight w:val="1"/>
          <w:jc w:val="center"/>
        </w:trPr>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基本项</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经营条件（</w:t>
            </w:r>
            <w:r w:rsidRPr="00306F95">
              <w:rPr>
                <w:rFonts w:ascii="宋体" w:hAnsi="宋体" w:cs="仿宋_GB2312"/>
                <w:sz w:val="24"/>
              </w:rPr>
              <w:t>25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863C11">
            <w:pPr>
              <w:rPr>
                <w:rFonts w:ascii="宋体" w:cs="仿宋_GB2312"/>
                <w:sz w:val="24"/>
                <w:szCs w:val="24"/>
              </w:rPr>
            </w:pPr>
            <w:r w:rsidRPr="00306F95">
              <w:rPr>
                <w:rFonts w:ascii="宋体" w:hAnsi="宋体" w:cs="仿宋_GB2312"/>
                <w:sz w:val="24"/>
                <w:szCs w:val="24"/>
              </w:rPr>
              <w:t>1</w:t>
            </w:r>
            <w:r w:rsidRPr="00306F95">
              <w:rPr>
                <w:rFonts w:ascii="宋体" w:hAnsi="宋体" w:cs="仿宋_GB2312" w:hint="eastAsia"/>
                <w:sz w:val="24"/>
                <w:szCs w:val="24"/>
              </w:rPr>
              <w:t>．具有法人资格。</w:t>
            </w:r>
          </w:p>
          <w:p w:rsidR="00757DC3" w:rsidRPr="00306F95" w:rsidRDefault="00757DC3" w:rsidP="00863C11">
            <w:pPr>
              <w:rPr>
                <w:rFonts w:ascii="宋体" w:cs="仿宋_GB2312"/>
                <w:sz w:val="24"/>
                <w:szCs w:val="24"/>
              </w:rPr>
            </w:pPr>
            <w:r w:rsidRPr="00306F95">
              <w:rPr>
                <w:rFonts w:ascii="宋体" w:hAnsi="宋体" w:cs="仿宋_GB2312"/>
                <w:sz w:val="24"/>
                <w:szCs w:val="24"/>
              </w:rPr>
              <w:t>2</w:t>
            </w:r>
            <w:r w:rsidRPr="00306F95">
              <w:rPr>
                <w:rFonts w:ascii="宋体" w:hAnsi="宋体" w:cs="仿宋_GB2312" w:hint="eastAsia"/>
                <w:sz w:val="24"/>
                <w:szCs w:val="24"/>
              </w:rPr>
              <w:t>．有与其开展工作相适应的固定工作场所。办公场地面积不少于</w:t>
            </w:r>
            <w:r w:rsidRPr="00306F95">
              <w:rPr>
                <w:rFonts w:ascii="宋体" w:hAnsi="宋体" w:cs="仿宋_GB2312"/>
                <w:sz w:val="24"/>
                <w:szCs w:val="24"/>
              </w:rPr>
              <w:t>200</w:t>
            </w:r>
            <w:r w:rsidRPr="00306F95">
              <w:rPr>
                <w:rFonts w:ascii="宋体" w:hAnsi="宋体" w:cs="仿宋_GB2312" w:hint="eastAsia"/>
                <w:sz w:val="24"/>
                <w:szCs w:val="24"/>
              </w:rPr>
              <w:t>平方米，其中档案室面积不少于</w:t>
            </w:r>
            <w:r w:rsidRPr="00306F95">
              <w:rPr>
                <w:rFonts w:ascii="宋体" w:hAnsi="宋体" w:cs="仿宋_GB2312"/>
                <w:sz w:val="24"/>
                <w:szCs w:val="24"/>
              </w:rPr>
              <w:t>25</w:t>
            </w:r>
            <w:r w:rsidRPr="00306F95">
              <w:rPr>
                <w:rFonts w:ascii="宋体" w:hAnsi="宋体" w:cs="仿宋_GB2312" w:hint="eastAsia"/>
                <w:sz w:val="24"/>
                <w:szCs w:val="24"/>
              </w:rPr>
              <w:t>平方米。办公场地必须是自有财产或通过签订合同租用，租用期限不少于</w:t>
            </w:r>
            <w:r w:rsidRPr="00306F95">
              <w:rPr>
                <w:rFonts w:ascii="宋体" w:hAnsi="宋体" w:cs="仿宋_GB2312"/>
                <w:sz w:val="24"/>
                <w:szCs w:val="24"/>
              </w:rPr>
              <w:t>2</w:t>
            </w:r>
            <w:r w:rsidRPr="00306F95">
              <w:rPr>
                <w:rFonts w:ascii="宋体" w:hAnsi="宋体" w:cs="仿宋_GB2312" w:hint="eastAsia"/>
                <w:sz w:val="24"/>
                <w:szCs w:val="24"/>
              </w:rPr>
              <w:t>年。具有必要的办公设备设施（计算机、电话、复印机、打印机、传真机等）。</w:t>
            </w:r>
          </w:p>
          <w:p w:rsidR="00757DC3" w:rsidRPr="00306F95" w:rsidRDefault="00757DC3" w:rsidP="00863C11">
            <w:pPr>
              <w:rPr>
                <w:rFonts w:ascii="宋体" w:cs="仿宋_GB2312"/>
                <w:sz w:val="24"/>
                <w:szCs w:val="24"/>
              </w:rPr>
            </w:pPr>
            <w:r w:rsidRPr="00306F95">
              <w:rPr>
                <w:rFonts w:ascii="宋体" w:hAnsi="宋体" w:cs="仿宋_GB2312"/>
                <w:sz w:val="24"/>
                <w:szCs w:val="24"/>
              </w:rPr>
              <w:t>3</w:t>
            </w:r>
            <w:r w:rsidRPr="00306F95">
              <w:rPr>
                <w:rFonts w:ascii="宋体" w:hAnsi="宋体" w:cs="仿宋_GB2312" w:hint="eastAsia"/>
                <w:sz w:val="24"/>
                <w:szCs w:val="24"/>
              </w:rPr>
              <w:t>．有健全的内部管理制度、评审程序文件、评审质量控制体系和评审人员档案等。</w:t>
            </w:r>
          </w:p>
          <w:p w:rsidR="00757DC3" w:rsidRPr="00306F95" w:rsidRDefault="00757DC3" w:rsidP="00863C11">
            <w:pPr>
              <w:rPr>
                <w:rFonts w:ascii="宋体" w:cs="仿宋_GB2312"/>
                <w:sz w:val="24"/>
                <w:szCs w:val="24"/>
              </w:rPr>
            </w:pPr>
            <w:r w:rsidRPr="00306F95">
              <w:rPr>
                <w:rFonts w:ascii="宋体" w:hAnsi="宋体" w:cs="仿宋_GB2312"/>
                <w:sz w:val="24"/>
                <w:szCs w:val="24"/>
              </w:rPr>
              <w:t>4</w:t>
            </w:r>
            <w:r w:rsidRPr="00306F95">
              <w:rPr>
                <w:rFonts w:ascii="宋体" w:hAnsi="宋体" w:cs="仿宋_GB2312" w:hint="eastAsia"/>
                <w:sz w:val="24"/>
                <w:szCs w:val="24"/>
              </w:rPr>
              <w:t>．需有</w:t>
            </w:r>
            <w:r w:rsidRPr="00306F95">
              <w:rPr>
                <w:rFonts w:ascii="宋体" w:hAnsi="宋体" w:cs="仿宋_GB2312"/>
                <w:sz w:val="24"/>
                <w:szCs w:val="24"/>
              </w:rPr>
              <w:t>10</w:t>
            </w:r>
            <w:r w:rsidRPr="00306F95">
              <w:rPr>
                <w:rFonts w:ascii="宋体" w:hAnsi="宋体" w:cs="仿宋_GB2312" w:hint="eastAsia"/>
                <w:sz w:val="24"/>
                <w:szCs w:val="24"/>
              </w:rPr>
              <w:t>名及以上专职评审人员（以社保证明为准），其中</w:t>
            </w:r>
            <w:r w:rsidRPr="00306F95">
              <w:rPr>
                <w:rFonts w:ascii="宋体" w:hAnsi="宋体" w:cs="仿宋_GB2312"/>
                <w:sz w:val="24"/>
                <w:szCs w:val="24"/>
              </w:rPr>
              <w:t>6</w:t>
            </w:r>
            <w:r w:rsidRPr="00306F95">
              <w:rPr>
                <w:rFonts w:ascii="宋体" w:hAnsi="宋体" w:cs="仿宋_GB2312" w:hint="eastAsia"/>
                <w:sz w:val="24"/>
                <w:szCs w:val="24"/>
              </w:rPr>
              <w:t>名及以上评审人员具有国家承认的大专</w:t>
            </w:r>
            <w:r>
              <w:rPr>
                <w:rFonts w:ascii="宋体" w:hAnsi="宋体" w:cs="仿宋_GB2312" w:hint="eastAsia"/>
                <w:sz w:val="24"/>
                <w:szCs w:val="24"/>
              </w:rPr>
              <w:t>及</w:t>
            </w:r>
            <w:r w:rsidRPr="00306F95">
              <w:rPr>
                <w:rFonts w:ascii="宋体" w:hAnsi="宋体" w:cs="仿宋_GB2312" w:hint="eastAsia"/>
                <w:sz w:val="24"/>
                <w:szCs w:val="24"/>
              </w:rPr>
              <w:t>以上学历，且具有中级</w:t>
            </w:r>
            <w:r>
              <w:rPr>
                <w:rFonts w:ascii="宋体" w:hAnsi="宋体" w:cs="仿宋_GB2312" w:hint="eastAsia"/>
                <w:sz w:val="24"/>
                <w:szCs w:val="24"/>
              </w:rPr>
              <w:t>及</w:t>
            </w:r>
            <w:r w:rsidRPr="00306F95">
              <w:rPr>
                <w:rFonts w:ascii="宋体" w:hAnsi="宋体" w:cs="仿宋_GB2312" w:hint="eastAsia"/>
                <w:sz w:val="24"/>
                <w:szCs w:val="24"/>
              </w:rPr>
              <w:t>以上工程类专业技术职称（资格）或注册安全工程师或安全评价师；</w:t>
            </w:r>
            <w:r w:rsidRPr="00306F95">
              <w:rPr>
                <w:rFonts w:ascii="宋体" w:hAnsi="宋体" w:cs="仿宋_GB2312"/>
                <w:sz w:val="24"/>
                <w:szCs w:val="24"/>
              </w:rPr>
              <w:t xml:space="preserve"> 2</w:t>
            </w:r>
            <w:r w:rsidRPr="00306F95">
              <w:rPr>
                <w:rFonts w:ascii="宋体" w:hAnsi="宋体" w:cs="仿宋_GB2312" w:hint="eastAsia"/>
                <w:sz w:val="24"/>
                <w:szCs w:val="24"/>
              </w:rPr>
              <w:t>名及以上取得广东省安全生产协会颁发聘书的专职评审专家（</w:t>
            </w:r>
            <w:r w:rsidRPr="00306F95">
              <w:rPr>
                <w:rFonts w:ascii="宋体" w:hAnsi="宋体" w:cs="仿宋_GB2312"/>
                <w:sz w:val="24"/>
                <w:szCs w:val="24"/>
              </w:rPr>
              <w:t>1</w:t>
            </w:r>
            <w:r w:rsidRPr="00306F95">
              <w:rPr>
                <w:rFonts w:ascii="宋体" w:hAnsi="宋体" w:cs="仿宋_GB2312" w:hint="eastAsia"/>
                <w:sz w:val="24"/>
                <w:szCs w:val="24"/>
              </w:rPr>
              <w:t>名及以上必须购买社保）。</w:t>
            </w:r>
          </w:p>
          <w:p w:rsidR="00757DC3" w:rsidRPr="00306F95" w:rsidRDefault="00757DC3" w:rsidP="00863C11">
            <w:pPr>
              <w:rPr>
                <w:rFonts w:ascii="宋体" w:cs="仿宋_GB2312"/>
                <w:sz w:val="24"/>
                <w:szCs w:val="24"/>
              </w:rPr>
            </w:pPr>
            <w:r w:rsidRPr="00306F95">
              <w:rPr>
                <w:rFonts w:ascii="宋体" w:hAnsi="宋体" w:cs="仿宋_GB2312"/>
                <w:sz w:val="24"/>
                <w:szCs w:val="24"/>
              </w:rPr>
              <w:t>5</w:t>
            </w:r>
            <w:r w:rsidRPr="00306F95">
              <w:rPr>
                <w:rFonts w:ascii="宋体" w:hAnsi="宋体" w:cs="仿宋_GB2312" w:hint="eastAsia"/>
                <w:sz w:val="24"/>
                <w:szCs w:val="24"/>
              </w:rPr>
              <w:t>．专职评审人员和评审专家应通过广东省安全生产协会组织的有关安全生产知识和安全生产标准化评审工作等知识的培训</w:t>
            </w:r>
            <w:r w:rsidRPr="00306F95">
              <w:rPr>
                <w:rFonts w:ascii="宋体" w:cs="仿宋_GB2312"/>
                <w:sz w:val="24"/>
                <w:szCs w:val="24"/>
              </w:rPr>
              <w:t>,</w:t>
            </w:r>
            <w:r w:rsidRPr="00306F95">
              <w:rPr>
                <w:rFonts w:ascii="宋体" w:hAnsi="宋体" w:cs="仿宋_GB2312" w:hint="eastAsia"/>
                <w:sz w:val="24"/>
                <w:szCs w:val="24"/>
              </w:rPr>
              <w:t>并取得培训合格证书，且与评审单位建立法定劳动关系（签订正式劳动合同并由评审单位依照相关规定为其购买社会保险，不得在其他评审单位同时兼职）。</w:t>
            </w:r>
          </w:p>
          <w:p w:rsidR="00757DC3" w:rsidRPr="00306F95" w:rsidRDefault="00757DC3" w:rsidP="00863C11">
            <w:pPr>
              <w:rPr>
                <w:rFonts w:ascii="宋体" w:cs="仿宋_GB2312"/>
                <w:sz w:val="24"/>
                <w:szCs w:val="24"/>
              </w:rPr>
            </w:pPr>
            <w:r w:rsidRPr="00306F95">
              <w:rPr>
                <w:rFonts w:ascii="宋体" w:hAnsi="宋体" w:cs="仿宋_GB2312"/>
                <w:sz w:val="24"/>
                <w:szCs w:val="24"/>
              </w:rPr>
              <w:t>6</w:t>
            </w:r>
            <w:r w:rsidRPr="00306F95">
              <w:rPr>
                <w:rFonts w:ascii="宋体" w:hAnsi="宋体" w:cs="仿宋_GB2312" w:hint="eastAsia"/>
                <w:sz w:val="24"/>
                <w:szCs w:val="24"/>
              </w:rPr>
              <w:t>．各评审行业需专职评审人员或评审专家具备的专业技术能力应符合《工贸行业范围分类及企业安全生产标准化评审人员专业能力对照表》。</w:t>
            </w:r>
          </w:p>
          <w:p w:rsidR="00757DC3" w:rsidRPr="00306F95" w:rsidRDefault="00757DC3" w:rsidP="00863C11">
            <w:pPr>
              <w:rPr>
                <w:rFonts w:ascii="宋体" w:cs="仿宋_GB2312"/>
                <w:sz w:val="24"/>
                <w:szCs w:val="24"/>
              </w:rPr>
            </w:pPr>
            <w:r w:rsidRPr="00306F95">
              <w:rPr>
                <w:rFonts w:ascii="宋体" w:hAnsi="宋体" w:cs="仿宋_GB2312"/>
                <w:sz w:val="24"/>
                <w:szCs w:val="24"/>
              </w:rPr>
              <w:t>7</w:t>
            </w:r>
            <w:r w:rsidRPr="00306F95">
              <w:rPr>
                <w:rFonts w:ascii="宋体" w:hAnsi="宋体" w:cs="仿宋_GB2312" w:hint="eastAsia"/>
                <w:sz w:val="24"/>
                <w:szCs w:val="24"/>
              </w:rPr>
              <w:t>．专职评审人员中必须设有专职技术负责人和过程控制负责人，技术负责人应具有中级及以上工程类专业技术职称（资格）或注册安全工程师或二级及以上安全评价师资格。</w:t>
            </w:r>
          </w:p>
          <w:p w:rsidR="00757DC3" w:rsidRPr="00306F95" w:rsidRDefault="00757DC3" w:rsidP="00863C11">
            <w:pPr>
              <w:rPr>
                <w:rFonts w:ascii="宋体" w:cs="仿宋_GB2312"/>
                <w:sz w:val="24"/>
                <w:szCs w:val="24"/>
              </w:rPr>
            </w:pPr>
            <w:r w:rsidRPr="00306F95">
              <w:rPr>
                <w:rFonts w:ascii="宋体" w:hAnsi="宋体" w:cs="仿宋_GB2312"/>
                <w:sz w:val="24"/>
                <w:szCs w:val="24"/>
              </w:rPr>
              <w:t>8</w:t>
            </w:r>
            <w:r w:rsidRPr="00306F95">
              <w:rPr>
                <w:rFonts w:ascii="宋体" w:hAnsi="宋体" w:cs="仿宋_GB2312" w:hint="eastAsia"/>
                <w:sz w:val="24"/>
                <w:szCs w:val="24"/>
              </w:rPr>
              <w:t>．配备负责安全生产标准化相关日常评审管理工作的专职工作人员。</w:t>
            </w:r>
          </w:p>
          <w:p w:rsidR="00757DC3" w:rsidRPr="00306F95" w:rsidRDefault="00757DC3" w:rsidP="00863C11">
            <w:pPr>
              <w:rPr>
                <w:rFonts w:ascii="宋体" w:cs="仿宋_GB2312"/>
                <w:sz w:val="24"/>
                <w:szCs w:val="24"/>
              </w:rPr>
            </w:pPr>
            <w:r w:rsidRPr="00306F95">
              <w:rPr>
                <w:rFonts w:ascii="宋体" w:hAnsi="宋体" w:cs="仿宋_GB2312"/>
                <w:sz w:val="24"/>
                <w:szCs w:val="24"/>
              </w:rPr>
              <w:t>9</w:t>
            </w:r>
            <w:r w:rsidRPr="00306F95">
              <w:rPr>
                <w:rFonts w:ascii="宋体" w:hAnsi="宋体" w:cs="仿宋_GB2312" w:hint="eastAsia"/>
                <w:sz w:val="24"/>
                <w:szCs w:val="24"/>
              </w:rPr>
              <w:t>．法律、法规、规章规定的其他条件。</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有一条不符合，</w:t>
            </w:r>
            <w:r w:rsidRPr="00306F95">
              <w:rPr>
                <w:rFonts w:ascii="宋体" w:hAnsi="宋体" w:cs="仿宋_GB2312"/>
                <w:sz w:val="24"/>
              </w:rPr>
              <w:t>25</w:t>
            </w:r>
            <w:r w:rsidRPr="00306F95">
              <w:rPr>
                <w:rFonts w:ascii="宋体" w:hAnsi="宋体" w:cs="仿宋_GB2312" w:hint="eastAsia"/>
                <w:sz w:val="24"/>
              </w:rPr>
              <w:t>分全扣。</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585"/>
          <w:jc w:val="center"/>
        </w:trPr>
        <w:tc>
          <w:tcPr>
            <w:tcW w:w="6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工作项</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制度建设（</w:t>
            </w:r>
            <w:r w:rsidRPr="00306F95">
              <w:rPr>
                <w:rFonts w:ascii="宋体" w:hAnsi="宋体" w:cs="仿宋_GB2312"/>
                <w:sz w:val="24"/>
              </w:rPr>
              <w:t>10</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szCs w:val="24"/>
              </w:rPr>
            </w:pPr>
            <w:r w:rsidRPr="00306F95">
              <w:rPr>
                <w:rFonts w:ascii="宋体" w:hAnsi="宋体" w:cs="仿宋_GB2312" w:hint="eastAsia"/>
                <w:sz w:val="24"/>
                <w:szCs w:val="24"/>
              </w:rPr>
              <w:t>具有健全的内部管理制度：被评审企业初访制度、项目分析制度、评审过程控制制度、评审报告审核制度、评审人员管理制度、业务培训制度、跟踪回访制度、保密制度、档案管理制度、过程控制文件资料管理制度、内部审查制度。</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缺一项制度，扣</w:t>
            </w:r>
            <w:r w:rsidRPr="00306F95">
              <w:rPr>
                <w:rFonts w:ascii="宋体" w:hAnsi="宋体" w:cs="仿宋_GB2312"/>
                <w:sz w:val="24"/>
              </w:rPr>
              <w:t>2</w:t>
            </w:r>
            <w:r w:rsidRPr="00306F95">
              <w:rPr>
                <w:rFonts w:ascii="宋体" w:hAnsi="宋体" w:cs="仿宋_GB2312" w:hint="eastAsia"/>
                <w:sz w:val="24"/>
              </w:rPr>
              <w:t>分，扣完为止。</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585"/>
          <w:jc w:val="center"/>
        </w:trPr>
        <w:tc>
          <w:tcPr>
            <w:tcW w:w="65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spacing w:line="560" w:lineRule="auto"/>
              <w:rPr>
                <w:rFonts w:ascii="宋体" w:cs="宋体"/>
                <w:sz w:val="22"/>
              </w:rPr>
            </w:pP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运行流程（</w:t>
            </w:r>
            <w:r w:rsidRPr="00306F95">
              <w:rPr>
                <w:rFonts w:ascii="宋体" w:hAnsi="宋体" w:cs="仿宋_GB2312"/>
                <w:sz w:val="24"/>
              </w:rPr>
              <w:t>15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szCs w:val="24"/>
              </w:rPr>
            </w:pPr>
            <w:r w:rsidRPr="00306F95">
              <w:rPr>
                <w:rFonts w:ascii="宋体" w:hAnsi="宋体" w:cs="仿宋_GB2312" w:hint="eastAsia"/>
                <w:sz w:val="24"/>
                <w:szCs w:val="24"/>
              </w:rPr>
              <w:t>评审工作流程按照初访、项目分析、签订评审合同、组成评审小组（</w:t>
            </w:r>
            <w:r w:rsidRPr="00306F95">
              <w:rPr>
                <w:rFonts w:ascii="宋体" w:hAnsi="宋体" w:cs="仿宋_GB2312"/>
                <w:sz w:val="24"/>
                <w:szCs w:val="24"/>
              </w:rPr>
              <w:t>5</w:t>
            </w:r>
            <w:r w:rsidRPr="00306F95">
              <w:rPr>
                <w:rFonts w:ascii="宋体" w:hAnsi="宋体" w:cs="仿宋_GB2312" w:hint="eastAsia"/>
                <w:sz w:val="24"/>
                <w:szCs w:val="24"/>
              </w:rPr>
              <w:t>人以上）、制定评审工作计划、召开首次会议、现场评审、召开末次会议、审核评审报告和现场回访等工作程序进行。</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少一项程序扣</w:t>
            </w:r>
            <w:r w:rsidRPr="00306F95">
              <w:rPr>
                <w:rFonts w:ascii="宋体" w:hAnsi="宋体" w:cs="仿宋_GB2312"/>
                <w:sz w:val="24"/>
              </w:rPr>
              <w:t>5</w:t>
            </w:r>
            <w:r w:rsidRPr="00306F95">
              <w:rPr>
                <w:rFonts w:ascii="宋体" w:hAnsi="宋体" w:cs="仿宋_GB2312" w:hint="eastAsia"/>
                <w:sz w:val="24"/>
              </w:rPr>
              <w:t>分，扣完为止。</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660"/>
          <w:jc w:val="center"/>
        </w:trPr>
        <w:tc>
          <w:tcPr>
            <w:tcW w:w="65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spacing w:line="560" w:lineRule="auto"/>
              <w:rPr>
                <w:rFonts w:ascii="宋体" w:cs="宋体"/>
                <w:sz w:val="22"/>
              </w:rPr>
            </w:pP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内控管理（</w:t>
            </w:r>
            <w:r w:rsidRPr="00306F95">
              <w:rPr>
                <w:rFonts w:ascii="宋体" w:hAnsi="宋体" w:cs="仿宋_GB2312"/>
                <w:sz w:val="24"/>
              </w:rPr>
              <w:t>10</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563B2C">
            <w:pPr>
              <w:rPr>
                <w:rFonts w:ascii="宋体"/>
              </w:rPr>
            </w:pPr>
            <w:r w:rsidRPr="00306F95">
              <w:rPr>
                <w:rFonts w:ascii="宋体" w:hAnsi="宋体" w:cs="仿宋_GB2312" w:hint="eastAsia"/>
                <w:sz w:val="24"/>
              </w:rPr>
              <w:t>评审人员档案，初访记录、评审记录、现场勘查记录、首末次会议记录、评审报告审核记录、回访记录等相关证明材料有效。</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缺一项材料扣</w:t>
            </w:r>
            <w:r w:rsidRPr="00306F95">
              <w:rPr>
                <w:rFonts w:ascii="宋体" w:hAnsi="宋体" w:cs="仿宋_GB2312"/>
                <w:sz w:val="24"/>
              </w:rPr>
              <w:t>2</w:t>
            </w:r>
            <w:r w:rsidRPr="00306F95">
              <w:rPr>
                <w:rFonts w:ascii="宋体" w:hAnsi="宋体" w:cs="仿宋_GB2312" w:hint="eastAsia"/>
                <w:sz w:val="24"/>
              </w:rPr>
              <w:t>分，一项材料虚假扣</w:t>
            </w:r>
            <w:r w:rsidRPr="00306F95">
              <w:rPr>
                <w:rFonts w:ascii="宋体" w:hAnsi="宋体" w:cs="仿宋_GB2312"/>
                <w:sz w:val="24"/>
              </w:rPr>
              <w:t>2</w:t>
            </w:r>
            <w:r w:rsidRPr="00306F95">
              <w:rPr>
                <w:rFonts w:ascii="宋体" w:hAnsi="宋体" w:cs="仿宋_GB2312" w:hint="eastAsia"/>
                <w:sz w:val="24"/>
              </w:rPr>
              <w:t>分，扣完为止。</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778"/>
          <w:jc w:val="center"/>
        </w:trPr>
        <w:tc>
          <w:tcPr>
            <w:tcW w:w="65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spacing w:line="560" w:lineRule="auto"/>
              <w:rPr>
                <w:rFonts w:ascii="宋体" w:cs="宋体"/>
                <w:sz w:val="22"/>
              </w:rPr>
            </w:pP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评审工作情况（</w:t>
            </w:r>
            <w:r w:rsidRPr="00306F95">
              <w:rPr>
                <w:rFonts w:ascii="宋体" w:hAnsi="宋体" w:cs="仿宋_GB2312"/>
                <w:sz w:val="24"/>
              </w:rPr>
              <w:t>15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每年开展标准化评审、期满复评工作，有评审合同和开展评审工作佐证材料。</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开展一个项目得</w:t>
            </w:r>
            <w:r w:rsidRPr="00306F95">
              <w:rPr>
                <w:rFonts w:ascii="宋体" w:hAnsi="宋体" w:cs="仿宋_GB2312"/>
                <w:sz w:val="24"/>
              </w:rPr>
              <w:t>3</w:t>
            </w:r>
            <w:r w:rsidRPr="00306F95">
              <w:rPr>
                <w:rFonts w:ascii="宋体" w:hAnsi="宋体" w:cs="仿宋_GB2312" w:hint="eastAsia"/>
                <w:sz w:val="24"/>
              </w:rPr>
              <w:t>分。</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857"/>
          <w:jc w:val="center"/>
        </w:trPr>
        <w:tc>
          <w:tcPr>
            <w:tcW w:w="65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spacing w:line="560" w:lineRule="auto"/>
              <w:rPr>
                <w:rFonts w:ascii="宋体" w:cs="宋体"/>
                <w:sz w:val="22"/>
              </w:rPr>
            </w:pP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16361C">
            <w:pPr>
              <w:jc w:val="center"/>
              <w:rPr>
                <w:rFonts w:ascii="宋体"/>
              </w:rPr>
            </w:pPr>
            <w:r w:rsidRPr="00306F95">
              <w:rPr>
                <w:rFonts w:ascii="宋体" w:hAnsi="宋体" w:cs="仿宋_GB2312" w:hint="eastAsia"/>
                <w:sz w:val="24"/>
              </w:rPr>
              <w:t>评审工作质量（</w:t>
            </w:r>
            <w:r w:rsidRPr="00306F95">
              <w:rPr>
                <w:rFonts w:ascii="宋体" w:hAnsi="宋体" w:cs="仿宋_GB2312"/>
                <w:sz w:val="24"/>
              </w:rPr>
              <w:t>25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评审等级符合企业规模；</w:t>
            </w:r>
          </w:p>
          <w:p w:rsidR="00757DC3" w:rsidRPr="00306F95" w:rsidRDefault="00757DC3">
            <w:pPr>
              <w:rPr>
                <w:rFonts w:ascii="宋体" w:cs="仿宋_GB2312"/>
                <w:sz w:val="24"/>
              </w:rPr>
            </w:pPr>
            <w:r w:rsidRPr="00306F95">
              <w:rPr>
                <w:rFonts w:ascii="宋体" w:hAnsi="宋体" w:cs="仿宋_GB2312"/>
                <w:sz w:val="24"/>
              </w:rPr>
              <w:t>2.</w:t>
            </w:r>
            <w:r w:rsidRPr="00306F95">
              <w:rPr>
                <w:rFonts w:ascii="宋体" w:hAnsi="宋体" w:cs="仿宋_GB2312" w:hint="eastAsia"/>
                <w:sz w:val="24"/>
              </w:rPr>
              <w:t>评审标准符合企业所属行业；</w:t>
            </w:r>
          </w:p>
          <w:p w:rsidR="00757DC3" w:rsidRPr="00306F95" w:rsidRDefault="00757DC3">
            <w:pPr>
              <w:rPr>
                <w:rFonts w:ascii="宋体" w:cs="仿宋_GB2312"/>
                <w:sz w:val="24"/>
              </w:rPr>
            </w:pPr>
            <w:r w:rsidRPr="00306F95">
              <w:rPr>
                <w:rFonts w:ascii="宋体" w:hAnsi="宋体" w:cs="仿宋_GB2312"/>
                <w:sz w:val="24"/>
              </w:rPr>
              <w:t>3.</w:t>
            </w:r>
            <w:r w:rsidRPr="00306F95">
              <w:rPr>
                <w:rFonts w:ascii="宋体" w:hAnsi="宋体" w:cs="仿宋_GB2312" w:hint="eastAsia"/>
                <w:sz w:val="24"/>
              </w:rPr>
              <w:t>评审人员具备被评审企业所属行业领域专业知识；</w:t>
            </w:r>
          </w:p>
          <w:p w:rsidR="00757DC3" w:rsidRPr="00306F95" w:rsidRDefault="00757DC3" w:rsidP="0016361C">
            <w:pPr>
              <w:rPr>
                <w:rFonts w:ascii="宋体"/>
              </w:rPr>
            </w:pPr>
            <w:r w:rsidRPr="00306F95">
              <w:rPr>
                <w:rFonts w:ascii="宋体" w:hAnsi="宋体" w:cs="仿宋_GB2312"/>
                <w:sz w:val="24"/>
              </w:rPr>
              <w:t>4.</w:t>
            </w:r>
            <w:r w:rsidRPr="00306F95">
              <w:rPr>
                <w:rFonts w:ascii="宋体" w:hAnsi="宋体" w:cs="仿宋_GB2312" w:hint="eastAsia"/>
                <w:sz w:val="24"/>
              </w:rPr>
              <w:t>能准确发现存在重大隐患，并提出反馈意见让被评审企业签字确认整改。</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7C6B77">
            <w:pPr>
              <w:rPr>
                <w:rFonts w:ascii="宋体"/>
              </w:rPr>
            </w:pPr>
            <w:r w:rsidRPr="00306F95">
              <w:rPr>
                <w:rFonts w:ascii="宋体" w:hAnsi="宋体" w:cs="仿宋_GB2312" w:hint="eastAsia"/>
                <w:sz w:val="24"/>
              </w:rPr>
              <w:t>有一项不符合扣</w:t>
            </w:r>
            <w:r w:rsidRPr="00306F95">
              <w:rPr>
                <w:rFonts w:ascii="宋体" w:hAnsi="宋体" w:cs="仿宋_GB2312"/>
                <w:sz w:val="24"/>
              </w:rPr>
              <w:t>10</w:t>
            </w:r>
            <w:r w:rsidRPr="00306F95">
              <w:rPr>
                <w:rFonts w:ascii="宋体" w:hAnsi="宋体" w:cs="仿宋_GB2312" w:hint="eastAsia"/>
                <w:sz w:val="24"/>
              </w:rPr>
              <w:t>分，扣完为止。</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1"/>
          <w:jc w:val="center"/>
        </w:trPr>
        <w:tc>
          <w:tcPr>
            <w:tcW w:w="6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加分项</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隐患排查治理（</w:t>
            </w:r>
            <w:r w:rsidRPr="00306F95">
              <w:rPr>
                <w:rFonts w:ascii="宋体" w:hAnsi="宋体" w:cs="仿宋_GB2312"/>
                <w:sz w:val="24"/>
              </w:rPr>
              <w:t>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为非被评审企业进行隐患排查，指导建立健全事故隐患排查治理责任机制，并提供证明材料。</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rsidP="000B1028">
            <w:pPr>
              <w:rPr>
                <w:rFonts w:ascii="宋体"/>
              </w:rPr>
            </w:pPr>
            <w:r w:rsidRPr="00306F95">
              <w:rPr>
                <w:rFonts w:ascii="宋体" w:hAnsi="宋体" w:cs="仿宋_GB2312" w:hint="eastAsia"/>
                <w:sz w:val="24"/>
              </w:rPr>
              <w:t>每提供一家企业证明材料得</w:t>
            </w:r>
            <w:r w:rsidRPr="00306F95">
              <w:rPr>
                <w:rFonts w:ascii="宋体" w:hAnsi="宋体" w:cs="仿宋_GB2312"/>
                <w:sz w:val="24"/>
              </w:rPr>
              <w:t>1</w:t>
            </w:r>
            <w:r w:rsidRPr="00306F95">
              <w:rPr>
                <w:rFonts w:ascii="宋体" w:hAnsi="宋体" w:cs="仿宋_GB2312" w:hint="eastAsia"/>
                <w:sz w:val="24"/>
              </w:rPr>
              <w:t>分。最高加</w:t>
            </w:r>
            <w:r w:rsidRPr="00306F95">
              <w:rPr>
                <w:rFonts w:ascii="宋体" w:hAnsi="宋体" w:cs="仿宋_GB2312"/>
                <w:sz w:val="24"/>
              </w:rPr>
              <w:t>5</w:t>
            </w:r>
            <w:r w:rsidRPr="00306F95">
              <w:rPr>
                <w:rFonts w:ascii="宋体" w:hAnsi="宋体" w:cs="仿宋_GB2312" w:hint="eastAsia"/>
                <w:sz w:val="24"/>
              </w:rPr>
              <w:t>分。</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1"/>
          <w:jc w:val="center"/>
        </w:trPr>
        <w:tc>
          <w:tcPr>
            <w:tcW w:w="65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spacing w:line="560" w:lineRule="auto"/>
              <w:rPr>
                <w:rFonts w:ascii="宋体" w:cs="宋体"/>
                <w:sz w:val="22"/>
              </w:rPr>
            </w:pP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正面影响（</w:t>
            </w:r>
            <w:r w:rsidRPr="00306F95">
              <w:rPr>
                <w:rFonts w:ascii="宋体" w:hAnsi="宋体" w:cs="仿宋_GB2312"/>
                <w:sz w:val="24"/>
              </w:rPr>
              <w:t>5</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获得安全生产监督管理部门、其他部门、行业协会、大众媒体等表彰，或者获得企事业单位（不含被评审企业）表扬。</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rPr>
            </w:pPr>
            <w:r w:rsidRPr="00306F95">
              <w:rPr>
                <w:rFonts w:ascii="宋体" w:hAnsi="宋体" w:cs="仿宋_GB2312" w:hint="eastAsia"/>
                <w:sz w:val="24"/>
              </w:rPr>
              <w:t>经查属实，获得一项表彰，加</w:t>
            </w:r>
            <w:r w:rsidRPr="00306F95">
              <w:rPr>
                <w:rFonts w:ascii="宋体" w:hAnsi="宋体" w:cs="仿宋_GB2312"/>
                <w:sz w:val="24"/>
              </w:rPr>
              <w:t>2</w:t>
            </w:r>
            <w:r w:rsidRPr="00306F95">
              <w:rPr>
                <w:rFonts w:ascii="宋体" w:hAnsi="宋体" w:cs="仿宋_GB2312" w:hint="eastAsia"/>
                <w:sz w:val="24"/>
              </w:rPr>
              <w:t>分，获得一项表扬，加</w:t>
            </w:r>
            <w:r w:rsidRPr="00306F95">
              <w:rPr>
                <w:rFonts w:ascii="宋体" w:hAnsi="宋体" w:cs="仿宋_GB2312"/>
                <w:sz w:val="24"/>
              </w:rPr>
              <w:t>1</w:t>
            </w:r>
            <w:r w:rsidRPr="00306F95">
              <w:rPr>
                <w:rFonts w:ascii="宋体" w:hAnsi="宋体" w:cs="仿宋_GB2312" w:hint="eastAsia"/>
                <w:sz w:val="24"/>
              </w:rPr>
              <w:t>分。最高加</w:t>
            </w:r>
            <w:r w:rsidRPr="00306F95">
              <w:rPr>
                <w:rFonts w:ascii="宋体" w:hAnsi="宋体" w:cs="仿宋_GB2312"/>
                <w:sz w:val="24"/>
              </w:rPr>
              <w:t>5</w:t>
            </w:r>
            <w:r w:rsidRPr="00306F95">
              <w:rPr>
                <w:rFonts w:ascii="宋体" w:hAnsi="宋体" w:cs="仿宋_GB2312" w:hint="eastAsia"/>
                <w:sz w:val="24"/>
              </w:rPr>
              <w:t>分。</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5D3354">
        <w:trPr>
          <w:trHeight w:val="1"/>
          <w:jc w:val="center"/>
        </w:trPr>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扣分项</w:t>
            </w:r>
          </w:p>
        </w:tc>
        <w:tc>
          <w:tcPr>
            <w:tcW w:w="11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负面影响（</w:t>
            </w:r>
            <w:r w:rsidRPr="00306F95">
              <w:rPr>
                <w:rFonts w:ascii="宋体" w:hAnsi="宋体" w:cs="仿宋_GB2312"/>
                <w:sz w:val="24"/>
              </w:rPr>
              <w:t>10</w:t>
            </w:r>
            <w:r w:rsidRPr="00306F95">
              <w:rPr>
                <w:rFonts w:ascii="宋体" w:hAnsi="宋体" w:cs="仿宋_GB2312" w:hint="eastAsia"/>
                <w:sz w:val="24"/>
              </w:rPr>
              <w:t>分）</w:t>
            </w:r>
          </w:p>
        </w:tc>
        <w:tc>
          <w:tcPr>
            <w:tcW w:w="41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被安全监督管理部门、其他部门、行业协会等通报批评；</w:t>
            </w:r>
          </w:p>
          <w:p w:rsidR="00757DC3" w:rsidRPr="00306F95" w:rsidRDefault="00757DC3">
            <w:pPr>
              <w:rPr>
                <w:rFonts w:ascii="宋体"/>
              </w:rPr>
            </w:pPr>
            <w:r w:rsidRPr="00306F95">
              <w:rPr>
                <w:rFonts w:ascii="宋体" w:hAnsi="宋体" w:cs="仿宋_GB2312"/>
                <w:sz w:val="24"/>
              </w:rPr>
              <w:t>2.</w:t>
            </w:r>
            <w:r w:rsidRPr="00306F95">
              <w:rPr>
                <w:rFonts w:ascii="宋体" w:hAnsi="宋体" w:cs="仿宋_GB2312" w:hint="eastAsia"/>
                <w:sz w:val="24"/>
              </w:rPr>
              <w:t>被评审企业发生事故，证明与评审工作有关的，发生的负面新闻。</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rPr>
                <w:rFonts w:ascii="宋体" w:cs="仿宋_GB2312"/>
                <w:sz w:val="24"/>
              </w:rPr>
            </w:pPr>
            <w:r w:rsidRPr="00306F95">
              <w:rPr>
                <w:rFonts w:ascii="宋体" w:hAnsi="宋体" w:cs="仿宋_GB2312"/>
                <w:sz w:val="24"/>
              </w:rPr>
              <w:t>1.</w:t>
            </w:r>
            <w:r w:rsidRPr="00306F95">
              <w:rPr>
                <w:rFonts w:ascii="宋体" w:hAnsi="宋体" w:cs="仿宋_GB2312" w:hint="eastAsia"/>
                <w:sz w:val="24"/>
              </w:rPr>
              <w:t>被安全监督管理部门、其他部门、行业协会等单位通报批评的扣</w:t>
            </w:r>
            <w:r w:rsidRPr="00306F95">
              <w:rPr>
                <w:rFonts w:ascii="宋体" w:hAnsi="宋体" w:cs="仿宋_GB2312"/>
                <w:sz w:val="24"/>
              </w:rPr>
              <w:t>10</w:t>
            </w:r>
            <w:r w:rsidRPr="00306F95">
              <w:rPr>
                <w:rFonts w:ascii="宋体" w:hAnsi="宋体" w:cs="仿宋_GB2312" w:hint="eastAsia"/>
                <w:sz w:val="24"/>
              </w:rPr>
              <w:t>分；</w:t>
            </w:r>
          </w:p>
          <w:p w:rsidR="00757DC3" w:rsidRPr="00306F95" w:rsidRDefault="00757DC3">
            <w:pPr>
              <w:rPr>
                <w:rFonts w:ascii="宋体" w:cs="仿宋_GB2312"/>
                <w:sz w:val="24"/>
              </w:rPr>
            </w:pPr>
            <w:r w:rsidRPr="00306F95">
              <w:rPr>
                <w:rFonts w:ascii="宋体" w:hAnsi="宋体" w:cs="仿宋_GB2312"/>
                <w:sz w:val="24"/>
              </w:rPr>
              <w:t>2.</w:t>
            </w:r>
            <w:r w:rsidRPr="00306F95">
              <w:rPr>
                <w:rFonts w:ascii="宋体" w:hAnsi="宋体" w:cs="仿宋_GB2312" w:hint="eastAsia"/>
                <w:sz w:val="24"/>
              </w:rPr>
              <w:t>评审单位在大众媒体中出现负面新闻扣</w:t>
            </w:r>
            <w:r w:rsidRPr="00306F95">
              <w:rPr>
                <w:rFonts w:ascii="宋体" w:hAnsi="宋体" w:cs="仿宋_GB2312"/>
                <w:sz w:val="24"/>
              </w:rPr>
              <w:t>5</w:t>
            </w:r>
            <w:r w:rsidRPr="00306F95">
              <w:rPr>
                <w:rFonts w:ascii="宋体" w:hAnsi="宋体" w:cs="仿宋_GB2312" w:hint="eastAsia"/>
                <w:sz w:val="24"/>
              </w:rPr>
              <w:t>分。被评审企业发生重伤事故证明与评审工作有关的，扣</w:t>
            </w:r>
            <w:r w:rsidRPr="00306F95">
              <w:rPr>
                <w:rFonts w:ascii="宋体" w:hAnsi="宋体" w:cs="仿宋_GB2312"/>
                <w:sz w:val="24"/>
              </w:rPr>
              <w:t>5</w:t>
            </w:r>
            <w:r w:rsidRPr="00306F95">
              <w:rPr>
                <w:rFonts w:ascii="宋体" w:hAnsi="宋体" w:cs="仿宋_GB2312" w:hint="eastAsia"/>
                <w:sz w:val="24"/>
              </w:rPr>
              <w:t>分，发生死亡事故扣</w:t>
            </w:r>
            <w:r w:rsidRPr="00306F95">
              <w:rPr>
                <w:rFonts w:ascii="宋体" w:hAnsi="宋体" w:cs="仿宋_GB2312"/>
                <w:sz w:val="24"/>
              </w:rPr>
              <w:t>10</w:t>
            </w:r>
            <w:r w:rsidRPr="00306F95">
              <w:rPr>
                <w:rFonts w:ascii="宋体" w:hAnsi="宋体" w:cs="仿宋_GB2312" w:hint="eastAsia"/>
                <w:sz w:val="24"/>
              </w:rPr>
              <w:t>分。</w:t>
            </w:r>
          </w:p>
          <w:p w:rsidR="00757DC3" w:rsidRPr="00306F95" w:rsidRDefault="00757DC3">
            <w:pPr>
              <w:rPr>
                <w:rFonts w:ascii="宋体"/>
              </w:rPr>
            </w:pPr>
            <w:r w:rsidRPr="00306F95">
              <w:rPr>
                <w:rFonts w:ascii="宋体" w:hAnsi="宋体" w:cs="仿宋_GB2312" w:hint="eastAsia"/>
                <w:sz w:val="24"/>
              </w:rPr>
              <w:t>最高扣</w:t>
            </w:r>
            <w:r w:rsidRPr="00306F95">
              <w:rPr>
                <w:rFonts w:ascii="宋体" w:hAnsi="宋体" w:cs="仿宋_GB2312"/>
                <w:sz w:val="24"/>
              </w:rPr>
              <w:t>10</w:t>
            </w:r>
            <w:r w:rsidRPr="00306F95">
              <w:rPr>
                <w:rFonts w:ascii="宋体" w:hAnsi="宋体" w:cs="仿宋_GB2312" w:hint="eastAsia"/>
                <w:sz w:val="24"/>
              </w:rPr>
              <w:t>分。</w:t>
            </w: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r w:rsidR="00757DC3" w:rsidRPr="00306F95" w:rsidTr="00B67E3D">
        <w:trPr>
          <w:trHeight w:val="1035"/>
          <w:jc w:val="center"/>
        </w:trPr>
        <w:tc>
          <w:tcPr>
            <w:tcW w:w="17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rPr>
            </w:pPr>
            <w:r w:rsidRPr="00306F95">
              <w:rPr>
                <w:rFonts w:ascii="宋体" w:hAnsi="宋体" w:cs="仿宋_GB2312" w:hint="eastAsia"/>
                <w:sz w:val="24"/>
              </w:rPr>
              <w:t>最终得分</w:t>
            </w:r>
          </w:p>
        </w:tc>
        <w:tc>
          <w:tcPr>
            <w:tcW w:w="626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c>
          <w:tcPr>
            <w:tcW w:w="1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57DC3" w:rsidRPr="00306F95" w:rsidRDefault="00757DC3">
            <w:pPr>
              <w:jc w:val="center"/>
              <w:rPr>
                <w:rFonts w:ascii="宋体" w:cs="宋体"/>
                <w:sz w:val="22"/>
              </w:rPr>
            </w:pPr>
          </w:p>
        </w:tc>
      </w:tr>
    </w:tbl>
    <w:p w:rsidR="00757DC3" w:rsidRPr="00306F95" w:rsidRDefault="00757DC3">
      <w:pPr>
        <w:ind w:firstLine="240"/>
        <w:rPr>
          <w:rFonts w:ascii="宋体" w:cs="仿宋_GB2312"/>
          <w:sz w:val="24"/>
        </w:rPr>
      </w:pPr>
    </w:p>
    <w:p w:rsidR="00757DC3" w:rsidRPr="00306F95" w:rsidRDefault="00757DC3">
      <w:pPr>
        <w:ind w:firstLine="240"/>
        <w:rPr>
          <w:rFonts w:ascii="宋体" w:cs="仿宋_GB2312"/>
          <w:sz w:val="24"/>
        </w:rPr>
      </w:pPr>
    </w:p>
    <w:p w:rsidR="00757DC3" w:rsidRPr="00306F95" w:rsidRDefault="00757DC3" w:rsidP="0073584F">
      <w:pPr>
        <w:rPr>
          <w:rFonts w:ascii="宋体" w:cs="仿宋_GB2312"/>
          <w:sz w:val="24"/>
        </w:rPr>
      </w:pPr>
      <w:r w:rsidRPr="00306F95">
        <w:rPr>
          <w:rFonts w:ascii="宋体" w:hAnsi="宋体" w:cs="仿宋_GB2312" w:hint="eastAsia"/>
          <w:sz w:val="24"/>
        </w:rPr>
        <w:t>评审单位负责人（签字、盖章）：</w:t>
      </w:r>
    </w:p>
    <w:p w:rsidR="00757DC3" w:rsidRPr="00306F95" w:rsidRDefault="00757DC3" w:rsidP="0073584F">
      <w:pPr>
        <w:rPr>
          <w:rFonts w:ascii="宋体" w:cs="仿宋_GB2312"/>
          <w:sz w:val="24"/>
        </w:rPr>
      </w:pPr>
    </w:p>
    <w:p w:rsidR="00757DC3" w:rsidRPr="00306F95" w:rsidRDefault="00757DC3" w:rsidP="0073584F">
      <w:pPr>
        <w:rPr>
          <w:rFonts w:ascii="宋体" w:cs="仿宋_GB2312"/>
          <w:sz w:val="24"/>
        </w:rPr>
      </w:pPr>
    </w:p>
    <w:p w:rsidR="00757DC3" w:rsidRPr="00306F95" w:rsidRDefault="00757DC3" w:rsidP="0073584F">
      <w:pPr>
        <w:rPr>
          <w:rFonts w:ascii="宋体" w:cs="仿宋_GB2312"/>
          <w:sz w:val="24"/>
        </w:rPr>
      </w:pPr>
    </w:p>
    <w:p w:rsidR="00757DC3" w:rsidRPr="00306F95" w:rsidRDefault="00757DC3" w:rsidP="0073584F">
      <w:pPr>
        <w:rPr>
          <w:rFonts w:ascii="宋体" w:cs="仿宋_GB2312"/>
          <w:sz w:val="24"/>
        </w:rPr>
      </w:pPr>
      <w:r w:rsidRPr="00306F95">
        <w:rPr>
          <w:rFonts w:ascii="宋体" w:hAnsi="宋体" w:cs="仿宋_GB2312" w:hint="eastAsia"/>
          <w:sz w:val="24"/>
        </w:rPr>
        <w:t>考核组长（签字）：</w:t>
      </w:r>
    </w:p>
    <w:p w:rsidR="00757DC3" w:rsidRPr="00306F95" w:rsidRDefault="00757DC3" w:rsidP="0073584F">
      <w:pPr>
        <w:rPr>
          <w:rFonts w:ascii="宋体" w:cs="仿宋_GB2312"/>
          <w:sz w:val="24"/>
        </w:rPr>
      </w:pPr>
    </w:p>
    <w:p w:rsidR="00757DC3" w:rsidRPr="00306F95" w:rsidRDefault="00757DC3" w:rsidP="0073584F">
      <w:pPr>
        <w:rPr>
          <w:rFonts w:ascii="宋体" w:cs="仿宋_GB2312"/>
          <w:sz w:val="24"/>
        </w:rPr>
      </w:pPr>
      <w:r w:rsidRPr="00306F95">
        <w:rPr>
          <w:rFonts w:ascii="宋体" w:hAnsi="宋体" w:cs="仿宋_GB2312" w:hint="eastAsia"/>
          <w:sz w:val="24"/>
        </w:rPr>
        <w:t>考核组成员（签字）：</w:t>
      </w:r>
    </w:p>
    <w:sectPr w:rsidR="00757DC3" w:rsidRPr="00306F95" w:rsidSect="003C2FDC">
      <w:footerReference w:type="default" r:id="rId6"/>
      <w:footerReference w:type="first" r:id="rId7"/>
      <w:pgSz w:w="11906" w:h="16838"/>
      <w:pgMar w:top="1814" w:right="1474" w:bottom="1474" w:left="1588" w:header="851" w:footer="107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C3" w:rsidRDefault="00757DC3" w:rsidP="003C2FDC">
      <w:r>
        <w:separator/>
      </w:r>
    </w:p>
  </w:endnote>
  <w:endnote w:type="continuationSeparator" w:id="0">
    <w:p w:rsidR="00757DC3" w:rsidRDefault="00757DC3" w:rsidP="003C2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C3" w:rsidRDefault="00757DC3" w:rsidP="00CE1C49">
    <w:pPr>
      <w:pStyle w:val="Footer"/>
      <w:jc w:val="center"/>
    </w:pPr>
    <w:fldSimple w:instr=" PAGE   \* MERGEFORMAT ">
      <w:r w:rsidRPr="006A0B15">
        <w:rPr>
          <w:noProof/>
          <w:lang w:val="zh-CN"/>
        </w:rPr>
        <w:t>7</w:t>
      </w:r>
    </w:fldSimple>
  </w:p>
  <w:p w:rsidR="00757DC3" w:rsidRDefault="00757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C3" w:rsidRDefault="00757DC3" w:rsidP="00F06E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6A0B15">
      <w:rPr>
        <w:rFonts w:ascii="Times New Roman" w:hAnsi="Times New Roman"/>
        <w:noProof/>
        <w:lang w:val="zh-CN"/>
      </w:rPr>
      <w:t>1</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C3" w:rsidRDefault="00757DC3" w:rsidP="003C2FDC">
      <w:r>
        <w:separator/>
      </w:r>
    </w:p>
  </w:footnote>
  <w:footnote w:type="continuationSeparator" w:id="0">
    <w:p w:rsidR="00757DC3" w:rsidRDefault="00757DC3" w:rsidP="003C2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44"/>
    <w:rsid w:val="000141E6"/>
    <w:rsid w:val="000142E2"/>
    <w:rsid w:val="00016E22"/>
    <w:rsid w:val="000255D9"/>
    <w:rsid w:val="00046909"/>
    <w:rsid w:val="00050EB1"/>
    <w:rsid w:val="000523B2"/>
    <w:rsid w:val="00057695"/>
    <w:rsid w:val="000617B9"/>
    <w:rsid w:val="00067C25"/>
    <w:rsid w:val="00074088"/>
    <w:rsid w:val="00083B3F"/>
    <w:rsid w:val="00090114"/>
    <w:rsid w:val="00091F2C"/>
    <w:rsid w:val="00094F32"/>
    <w:rsid w:val="000B1028"/>
    <w:rsid w:val="000D24A5"/>
    <w:rsid w:val="000D2D65"/>
    <w:rsid w:val="000E329F"/>
    <w:rsid w:val="000E51C4"/>
    <w:rsid w:val="000F1256"/>
    <w:rsid w:val="000F3291"/>
    <w:rsid w:val="000F47BA"/>
    <w:rsid w:val="000F7845"/>
    <w:rsid w:val="00127321"/>
    <w:rsid w:val="00133C55"/>
    <w:rsid w:val="00143ECC"/>
    <w:rsid w:val="00146E03"/>
    <w:rsid w:val="00147B2D"/>
    <w:rsid w:val="00156817"/>
    <w:rsid w:val="0016361C"/>
    <w:rsid w:val="00172ED7"/>
    <w:rsid w:val="00174009"/>
    <w:rsid w:val="00174A58"/>
    <w:rsid w:val="00174CD9"/>
    <w:rsid w:val="00181C98"/>
    <w:rsid w:val="001823B1"/>
    <w:rsid w:val="001849E0"/>
    <w:rsid w:val="00192889"/>
    <w:rsid w:val="001964F6"/>
    <w:rsid w:val="0019730A"/>
    <w:rsid w:val="001A09C3"/>
    <w:rsid w:val="001B06BA"/>
    <w:rsid w:val="001B35C1"/>
    <w:rsid w:val="001B4448"/>
    <w:rsid w:val="001C5F58"/>
    <w:rsid w:val="001E0CE0"/>
    <w:rsid w:val="001F02E5"/>
    <w:rsid w:val="001F2C4F"/>
    <w:rsid w:val="002052B0"/>
    <w:rsid w:val="00207280"/>
    <w:rsid w:val="00207FE5"/>
    <w:rsid w:val="00211AEB"/>
    <w:rsid w:val="0021707D"/>
    <w:rsid w:val="00223FCA"/>
    <w:rsid w:val="00224CC9"/>
    <w:rsid w:val="00227FBE"/>
    <w:rsid w:val="002316D1"/>
    <w:rsid w:val="00237E69"/>
    <w:rsid w:val="002404B9"/>
    <w:rsid w:val="002454D8"/>
    <w:rsid w:val="00245B31"/>
    <w:rsid w:val="0025267C"/>
    <w:rsid w:val="00253750"/>
    <w:rsid w:val="00255D83"/>
    <w:rsid w:val="00262C26"/>
    <w:rsid w:val="00293BF6"/>
    <w:rsid w:val="002A6706"/>
    <w:rsid w:val="002A787E"/>
    <w:rsid w:val="002B5EF2"/>
    <w:rsid w:val="002C27CC"/>
    <w:rsid w:val="002C4373"/>
    <w:rsid w:val="002C66CC"/>
    <w:rsid w:val="002D3356"/>
    <w:rsid w:val="002E57D0"/>
    <w:rsid w:val="002F155E"/>
    <w:rsid w:val="002F2F31"/>
    <w:rsid w:val="0030153F"/>
    <w:rsid w:val="00304676"/>
    <w:rsid w:val="00306F95"/>
    <w:rsid w:val="003162A8"/>
    <w:rsid w:val="00317A68"/>
    <w:rsid w:val="00325AD7"/>
    <w:rsid w:val="003348B9"/>
    <w:rsid w:val="00340281"/>
    <w:rsid w:val="0034104B"/>
    <w:rsid w:val="00345ED2"/>
    <w:rsid w:val="003474E6"/>
    <w:rsid w:val="00352E47"/>
    <w:rsid w:val="00355855"/>
    <w:rsid w:val="0035682E"/>
    <w:rsid w:val="003651B0"/>
    <w:rsid w:val="00365C51"/>
    <w:rsid w:val="00366F1E"/>
    <w:rsid w:val="00375798"/>
    <w:rsid w:val="00383910"/>
    <w:rsid w:val="003840B7"/>
    <w:rsid w:val="0038756F"/>
    <w:rsid w:val="003A007F"/>
    <w:rsid w:val="003A219F"/>
    <w:rsid w:val="003B42A1"/>
    <w:rsid w:val="003B4C13"/>
    <w:rsid w:val="003C2FDC"/>
    <w:rsid w:val="003D2108"/>
    <w:rsid w:val="003D698B"/>
    <w:rsid w:val="003F24F2"/>
    <w:rsid w:val="0040249B"/>
    <w:rsid w:val="00402C26"/>
    <w:rsid w:val="0040609A"/>
    <w:rsid w:val="00433EC7"/>
    <w:rsid w:val="00445DB3"/>
    <w:rsid w:val="00455419"/>
    <w:rsid w:val="00455792"/>
    <w:rsid w:val="004610F1"/>
    <w:rsid w:val="00476753"/>
    <w:rsid w:val="004826D9"/>
    <w:rsid w:val="00483459"/>
    <w:rsid w:val="00492DD4"/>
    <w:rsid w:val="004A783A"/>
    <w:rsid w:val="004B32E4"/>
    <w:rsid w:val="004C4824"/>
    <w:rsid w:val="004D7A9D"/>
    <w:rsid w:val="004E2C8D"/>
    <w:rsid w:val="004E2D35"/>
    <w:rsid w:val="004F1834"/>
    <w:rsid w:val="004F3219"/>
    <w:rsid w:val="004F5DBB"/>
    <w:rsid w:val="004F76F2"/>
    <w:rsid w:val="0050280A"/>
    <w:rsid w:val="00502E24"/>
    <w:rsid w:val="00513539"/>
    <w:rsid w:val="00517522"/>
    <w:rsid w:val="00522D5E"/>
    <w:rsid w:val="00523047"/>
    <w:rsid w:val="005305CC"/>
    <w:rsid w:val="0054235F"/>
    <w:rsid w:val="0054529C"/>
    <w:rsid w:val="00547C7A"/>
    <w:rsid w:val="00553AFC"/>
    <w:rsid w:val="00561447"/>
    <w:rsid w:val="00563B2C"/>
    <w:rsid w:val="00564BA8"/>
    <w:rsid w:val="00567416"/>
    <w:rsid w:val="005708AC"/>
    <w:rsid w:val="0058738A"/>
    <w:rsid w:val="005902BF"/>
    <w:rsid w:val="005A1BA9"/>
    <w:rsid w:val="005C2719"/>
    <w:rsid w:val="005C5697"/>
    <w:rsid w:val="005D29EE"/>
    <w:rsid w:val="005D3354"/>
    <w:rsid w:val="005E028A"/>
    <w:rsid w:val="005E76BF"/>
    <w:rsid w:val="005F7849"/>
    <w:rsid w:val="005F7B12"/>
    <w:rsid w:val="006054C0"/>
    <w:rsid w:val="00606301"/>
    <w:rsid w:val="00637934"/>
    <w:rsid w:val="00637DF9"/>
    <w:rsid w:val="00647E37"/>
    <w:rsid w:val="00655921"/>
    <w:rsid w:val="00661129"/>
    <w:rsid w:val="00664D42"/>
    <w:rsid w:val="006724B6"/>
    <w:rsid w:val="00676D66"/>
    <w:rsid w:val="0069312A"/>
    <w:rsid w:val="00696F54"/>
    <w:rsid w:val="006A0B15"/>
    <w:rsid w:val="006A4FC8"/>
    <w:rsid w:val="006B25CB"/>
    <w:rsid w:val="006D11CD"/>
    <w:rsid w:val="006D1FFF"/>
    <w:rsid w:val="006D3CBC"/>
    <w:rsid w:val="006E6ED3"/>
    <w:rsid w:val="006F1CAF"/>
    <w:rsid w:val="006F24E3"/>
    <w:rsid w:val="006F414D"/>
    <w:rsid w:val="006F4D44"/>
    <w:rsid w:val="0070246C"/>
    <w:rsid w:val="007050BF"/>
    <w:rsid w:val="0070660B"/>
    <w:rsid w:val="007210A7"/>
    <w:rsid w:val="0072498C"/>
    <w:rsid w:val="0072647F"/>
    <w:rsid w:val="007270CF"/>
    <w:rsid w:val="00730442"/>
    <w:rsid w:val="0073584F"/>
    <w:rsid w:val="007360EE"/>
    <w:rsid w:val="00744E31"/>
    <w:rsid w:val="00744F85"/>
    <w:rsid w:val="00752557"/>
    <w:rsid w:val="00755EE7"/>
    <w:rsid w:val="00757DC3"/>
    <w:rsid w:val="00760B4D"/>
    <w:rsid w:val="00770D2F"/>
    <w:rsid w:val="007803A9"/>
    <w:rsid w:val="00785CB8"/>
    <w:rsid w:val="00791E63"/>
    <w:rsid w:val="007939AB"/>
    <w:rsid w:val="007973DF"/>
    <w:rsid w:val="007A659A"/>
    <w:rsid w:val="007A7F96"/>
    <w:rsid w:val="007C10BA"/>
    <w:rsid w:val="007C6B77"/>
    <w:rsid w:val="007D70B8"/>
    <w:rsid w:val="007E3FAB"/>
    <w:rsid w:val="007F1EFF"/>
    <w:rsid w:val="007F4258"/>
    <w:rsid w:val="00803240"/>
    <w:rsid w:val="00832DE4"/>
    <w:rsid w:val="00833988"/>
    <w:rsid w:val="0083432F"/>
    <w:rsid w:val="00836D55"/>
    <w:rsid w:val="00844CB9"/>
    <w:rsid w:val="0086228B"/>
    <w:rsid w:val="00863C11"/>
    <w:rsid w:val="00880B95"/>
    <w:rsid w:val="008861AB"/>
    <w:rsid w:val="008A0BB3"/>
    <w:rsid w:val="008B04EB"/>
    <w:rsid w:val="008B27E3"/>
    <w:rsid w:val="008B7AE8"/>
    <w:rsid w:val="008D1215"/>
    <w:rsid w:val="008D4675"/>
    <w:rsid w:val="008E751C"/>
    <w:rsid w:val="008E7564"/>
    <w:rsid w:val="008F0CDB"/>
    <w:rsid w:val="009117F8"/>
    <w:rsid w:val="00911C22"/>
    <w:rsid w:val="00920561"/>
    <w:rsid w:val="009269B6"/>
    <w:rsid w:val="00942CEA"/>
    <w:rsid w:val="00947455"/>
    <w:rsid w:val="00972699"/>
    <w:rsid w:val="00973A79"/>
    <w:rsid w:val="00993651"/>
    <w:rsid w:val="009B1334"/>
    <w:rsid w:val="009C7721"/>
    <w:rsid w:val="009D0761"/>
    <w:rsid w:val="009D6A9C"/>
    <w:rsid w:val="009E4111"/>
    <w:rsid w:val="009F56BE"/>
    <w:rsid w:val="00A10F05"/>
    <w:rsid w:val="00A174A4"/>
    <w:rsid w:val="00A27FDF"/>
    <w:rsid w:val="00A474ED"/>
    <w:rsid w:val="00A50FE5"/>
    <w:rsid w:val="00A57B87"/>
    <w:rsid w:val="00A71FF8"/>
    <w:rsid w:val="00A7501F"/>
    <w:rsid w:val="00A864D6"/>
    <w:rsid w:val="00A86E6C"/>
    <w:rsid w:val="00A911CA"/>
    <w:rsid w:val="00AB0417"/>
    <w:rsid w:val="00AB1FF5"/>
    <w:rsid w:val="00AB5635"/>
    <w:rsid w:val="00AD1D44"/>
    <w:rsid w:val="00AD4D5C"/>
    <w:rsid w:val="00AF06D7"/>
    <w:rsid w:val="00AF5794"/>
    <w:rsid w:val="00B0333F"/>
    <w:rsid w:val="00B13325"/>
    <w:rsid w:val="00B16EC9"/>
    <w:rsid w:val="00B24670"/>
    <w:rsid w:val="00B52A47"/>
    <w:rsid w:val="00B56864"/>
    <w:rsid w:val="00B64531"/>
    <w:rsid w:val="00B67E3D"/>
    <w:rsid w:val="00B750A1"/>
    <w:rsid w:val="00B7774E"/>
    <w:rsid w:val="00B77B2C"/>
    <w:rsid w:val="00B92237"/>
    <w:rsid w:val="00B95164"/>
    <w:rsid w:val="00B97738"/>
    <w:rsid w:val="00BA1601"/>
    <w:rsid w:val="00BA5413"/>
    <w:rsid w:val="00BC574C"/>
    <w:rsid w:val="00BC5D0D"/>
    <w:rsid w:val="00BC6062"/>
    <w:rsid w:val="00BD05E8"/>
    <w:rsid w:val="00BD1E16"/>
    <w:rsid w:val="00BF1B03"/>
    <w:rsid w:val="00C03DCC"/>
    <w:rsid w:val="00C04572"/>
    <w:rsid w:val="00C05BBE"/>
    <w:rsid w:val="00C103C5"/>
    <w:rsid w:val="00C14AA1"/>
    <w:rsid w:val="00C16CEB"/>
    <w:rsid w:val="00C171A6"/>
    <w:rsid w:val="00C2132E"/>
    <w:rsid w:val="00C256D5"/>
    <w:rsid w:val="00C304E5"/>
    <w:rsid w:val="00C326F9"/>
    <w:rsid w:val="00C347E5"/>
    <w:rsid w:val="00C355FE"/>
    <w:rsid w:val="00C377E4"/>
    <w:rsid w:val="00C37977"/>
    <w:rsid w:val="00C4400D"/>
    <w:rsid w:val="00C54C3B"/>
    <w:rsid w:val="00C6396A"/>
    <w:rsid w:val="00C6726C"/>
    <w:rsid w:val="00C76C39"/>
    <w:rsid w:val="00C82665"/>
    <w:rsid w:val="00C90833"/>
    <w:rsid w:val="00CA19A5"/>
    <w:rsid w:val="00CA2C75"/>
    <w:rsid w:val="00CB05D8"/>
    <w:rsid w:val="00CB3A72"/>
    <w:rsid w:val="00CB7677"/>
    <w:rsid w:val="00CE1B0E"/>
    <w:rsid w:val="00CE1C49"/>
    <w:rsid w:val="00CE3435"/>
    <w:rsid w:val="00CE602D"/>
    <w:rsid w:val="00CF035B"/>
    <w:rsid w:val="00CF1896"/>
    <w:rsid w:val="00CF30E0"/>
    <w:rsid w:val="00CF433E"/>
    <w:rsid w:val="00CF7B70"/>
    <w:rsid w:val="00D02CC4"/>
    <w:rsid w:val="00D14703"/>
    <w:rsid w:val="00D158B8"/>
    <w:rsid w:val="00D21C57"/>
    <w:rsid w:val="00D349FE"/>
    <w:rsid w:val="00D352DB"/>
    <w:rsid w:val="00D37002"/>
    <w:rsid w:val="00D40C86"/>
    <w:rsid w:val="00D4144F"/>
    <w:rsid w:val="00D42F92"/>
    <w:rsid w:val="00D436CC"/>
    <w:rsid w:val="00D500C0"/>
    <w:rsid w:val="00D5053A"/>
    <w:rsid w:val="00D515AB"/>
    <w:rsid w:val="00D62030"/>
    <w:rsid w:val="00D67343"/>
    <w:rsid w:val="00D71928"/>
    <w:rsid w:val="00D74CEB"/>
    <w:rsid w:val="00D809D4"/>
    <w:rsid w:val="00D80BAD"/>
    <w:rsid w:val="00D8298C"/>
    <w:rsid w:val="00D83C0A"/>
    <w:rsid w:val="00D857F8"/>
    <w:rsid w:val="00D86657"/>
    <w:rsid w:val="00D921E6"/>
    <w:rsid w:val="00D959C6"/>
    <w:rsid w:val="00D96C3E"/>
    <w:rsid w:val="00DB3A81"/>
    <w:rsid w:val="00DB45C1"/>
    <w:rsid w:val="00DB74D1"/>
    <w:rsid w:val="00DD161B"/>
    <w:rsid w:val="00DD2BE7"/>
    <w:rsid w:val="00DD44BB"/>
    <w:rsid w:val="00DE33C9"/>
    <w:rsid w:val="00DE38BE"/>
    <w:rsid w:val="00E00E9D"/>
    <w:rsid w:val="00E0123B"/>
    <w:rsid w:val="00E143A8"/>
    <w:rsid w:val="00E16C0F"/>
    <w:rsid w:val="00E20354"/>
    <w:rsid w:val="00E226BE"/>
    <w:rsid w:val="00E2623C"/>
    <w:rsid w:val="00E27A41"/>
    <w:rsid w:val="00E36E79"/>
    <w:rsid w:val="00E3756E"/>
    <w:rsid w:val="00E400CF"/>
    <w:rsid w:val="00E44140"/>
    <w:rsid w:val="00E47D29"/>
    <w:rsid w:val="00E75F0D"/>
    <w:rsid w:val="00E765BA"/>
    <w:rsid w:val="00E82047"/>
    <w:rsid w:val="00E94155"/>
    <w:rsid w:val="00EA1EFD"/>
    <w:rsid w:val="00EA380A"/>
    <w:rsid w:val="00EA3A30"/>
    <w:rsid w:val="00EB0A2B"/>
    <w:rsid w:val="00EB5ECD"/>
    <w:rsid w:val="00EC2313"/>
    <w:rsid w:val="00EC6081"/>
    <w:rsid w:val="00ED1BEE"/>
    <w:rsid w:val="00EE35C1"/>
    <w:rsid w:val="00EE43BE"/>
    <w:rsid w:val="00EF32A5"/>
    <w:rsid w:val="00F0679B"/>
    <w:rsid w:val="00F06E00"/>
    <w:rsid w:val="00F16B8A"/>
    <w:rsid w:val="00F2495C"/>
    <w:rsid w:val="00F25C95"/>
    <w:rsid w:val="00F35AB2"/>
    <w:rsid w:val="00F42E2F"/>
    <w:rsid w:val="00F46D30"/>
    <w:rsid w:val="00F476E2"/>
    <w:rsid w:val="00F56AAD"/>
    <w:rsid w:val="00F62B3C"/>
    <w:rsid w:val="00F66D24"/>
    <w:rsid w:val="00F718F1"/>
    <w:rsid w:val="00F8171A"/>
    <w:rsid w:val="00F8617C"/>
    <w:rsid w:val="00F91643"/>
    <w:rsid w:val="00F962C9"/>
    <w:rsid w:val="00FA4A25"/>
    <w:rsid w:val="00FB2807"/>
    <w:rsid w:val="00FB3BE2"/>
    <w:rsid w:val="00FB47F8"/>
    <w:rsid w:val="00FC0011"/>
    <w:rsid w:val="00FC19C5"/>
    <w:rsid w:val="00FC596A"/>
    <w:rsid w:val="00FD1DB1"/>
    <w:rsid w:val="00FE1246"/>
    <w:rsid w:val="00FE6F3F"/>
    <w:rsid w:val="00FF3885"/>
    <w:rsid w:val="00FF3B20"/>
    <w:rsid w:val="00FF59E0"/>
    <w:rsid w:val="075D0E10"/>
    <w:rsid w:val="093E466E"/>
    <w:rsid w:val="0C8F7443"/>
    <w:rsid w:val="0CD01A9C"/>
    <w:rsid w:val="0D1239CF"/>
    <w:rsid w:val="0E7E5735"/>
    <w:rsid w:val="0FEC70B8"/>
    <w:rsid w:val="11F85EEC"/>
    <w:rsid w:val="15567BE6"/>
    <w:rsid w:val="17062CE5"/>
    <w:rsid w:val="182D32B4"/>
    <w:rsid w:val="19D15065"/>
    <w:rsid w:val="1C174CE8"/>
    <w:rsid w:val="1F8528BE"/>
    <w:rsid w:val="22797EFE"/>
    <w:rsid w:val="23D4492A"/>
    <w:rsid w:val="264B4980"/>
    <w:rsid w:val="2AE55A58"/>
    <w:rsid w:val="2EBC0EA0"/>
    <w:rsid w:val="311504C6"/>
    <w:rsid w:val="31C10222"/>
    <w:rsid w:val="331E3F49"/>
    <w:rsid w:val="34DB3D1F"/>
    <w:rsid w:val="3A64751E"/>
    <w:rsid w:val="3BDB4953"/>
    <w:rsid w:val="3D7A603C"/>
    <w:rsid w:val="40402CAA"/>
    <w:rsid w:val="40543946"/>
    <w:rsid w:val="427B6F41"/>
    <w:rsid w:val="45214557"/>
    <w:rsid w:val="456001FA"/>
    <w:rsid w:val="45DD7450"/>
    <w:rsid w:val="4C4675D0"/>
    <w:rsid w:val="4C8E3EE5"/>
    <w:rsid w:val="510A129C"/>
    <w:rsid w:val="52FD4499"/>
    <w:rsid w:val="58F00DA4"/>
    <w:rsid w:val="5AE775DF"/>
    <w:rsid w:val="5C065C43"/>
    <w:rsid w:val="5D217689"/>
    <w:rsid w:val="5E8F1461"/>
    <w:rsid w:val="5EFD6668"/>
    <w:rsid w:val="5FC4661F"/>
    <w:rsid w:val="62614803"/>
    <w:rsid w:val="63053E79"/>
    <w:rsid w:val="633E6E77"/>
    <w:rsid w:val="638B20A4"/>
    <w:rsid w:val="65483527"/>
    <w:rsid w:val="73E20DA2"/>
    <w:rsid w:val="76C86C32"/>
    <w:rsid w:val="782D3958"/>
    <w:rsid w:val="7A177126"/>
    <w:rsid w:val="7A961B19"/>
    <w:rsid w:val="7BFE2540"/>
    <w:rsid w:val="7CFF4D63"/>
    <w:rsid w:val="7D8D3851"/>
    <w:rsid w:val="7E2D7B0C"/>
    <w:rsid w:val="7EF818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DC"/>
    <w:pPr>
      <w:widowControl w:val="0"/>
      <w:jc w:val="both"/>
    </w:pPr>
  </w:style>
  <w:style w:type="paragraph" w:styleId="Heading2">
    <w:name w:val="heading 2"/>
    <w:basedOn w:val="Normal"/>
    <w:next w:val="Normal"/>
    <w:link w:val="Heading2Char"/>
    <w:uiPriority w:val="99"/>
    <w:qFormat/>
    <w:rsid w:val="003C2FDC"/>
    <w:pPr>
      <w:adjustRightInd w:val="0"/>
      <w:snapToGrid w:val="0"/>
      <w:spacing w:line="580" w:lineRule="exact"/>
      <w:outlineLvl w:val="1"/>
    </w:pPr>
    <w:rPr>
      <w:rFonts w:ascii="仿宋_GB2312" w:eastAsia="仿宋_GB2312" w:hAnsi="黑体"/>
      <w:color w:val="000000"/>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C2FDC"/>
    <w:rPr>
      <w:rFonts w:ascii="仿宋_GB2312" w:eastAsia="仿宋_GB2312" w:hAnsi="黑体" w:cs="Times New Roman"/>
      <w:color w:val="000000"/>
      <w:sz w:val="30"/>
    </w:rPr>
  </w:style>
  <w:style w:type="paragraph" w:styleId="BodyText">
    <w:name w:val="Body Text"/>
    <w:basedOn w:val="Normal"/>
    <w:link w:val="BodyTextChar"/>
    <w:uiPriority w:val="99"/>
    <w:rsid w:val="003C2FDC"/>
    <w:pPr>
      <w:spacing w:line="300" w:lineRule="atLeast"/>
      <w:jc w:val="center"/>
    </w:pPr>
    <w:rPr>
      <w:rFonts w:ascii="Times New Roman" w:hAnsi="Times New Roman"/>
      <w:color w:val="000000"/>
      <w:sz w:val="44"/>
      <w:szCs w:val="20"/>
    </w:rPr>
  </w:style>
  <w:style w:type="character" w:customStyle="1" w:styleId="BodyTextChar">
    <w:name w:val="Body Text Char"/>
    <w:basedOn w:val="DefaultParagraphFont"/>
    <w:link w:val="BodyText"/>
    <w:uiPriority w:val="99"/>
    <w:semiHidden/>
    <w:locked/>
    <w:rsid w:val="00561447"/>
    <w:rPr>
      <w:rFonts w:cs="Times New Roman"/>
    </w:rPr>
  </w:style>
  <w:style w:type="paragraph" w:styleId="PlainText">
    <w:name w:val="Plain Text"/>
    <w:basedOn w:val="Normal"/>
    <w:link w:val="PlainTextChar"/>
    <w:uiPriority w:val="99"/>
    <w:rsid w:val="003C2FDC"/>
    <w:rPr>
      <w:rFonts w:ascii="宋体" w:hAnsi="Courier New"/>
      <w:szCs w:val="21"/>
    </w:rPr>
  </w:style>
  <w:style w:type="character" w:customStyle="1" w:styleId="PlainTextChar">
    <w:name w:val="Plain Text Char"/>
    <w:basedOn w:val="DefaultParagraphFont"/>
    <w:link w:val="PlainText"/>
    <w:uiPriority w:val="99"/>
    <w:locked/>
    <w:rsid w:val="003C2FDC"/>
    <w:rPr>
      <w:rFonts w:ascii="宋体" w:eastAsia="宋体" w:hAnsi="Courier New" w:cs="Times New Roman"/>
      <w:kern w:val="2"/>
      <w:sz w:val="21"/>
    </w:rPr>
  </w:style>
  <w:style w:type="paragraph" w:styleId="Date">
    <w:name w:val="Date"/>
    <w:basedOn w:val="Normal"/>
    <w:next w:val="Normal"/>
    <w:link w:val="DateChar"/>
    <w:uiPriority w:val="99"/>
    <w:rsid w:val="003C2FDC"/>
    <w:pPr>
      <w:ind w:leftChars="2500" w:left="100"/>
    </w:pPr>
  </w:style>
  <w:style w:type="character" w:customStyle="1" w:styleId="DateChar">
    <w:name w:val="Date Char"/>
    <w:basedOn w:val="DefaultParagraphFont"/>
    <w:link w:val="Date"/>
    <w:uiPriority w:val="99"/>
    <w:semiHidden/>
    <w:locked/>
    <w:rsid w:val="003C2FDC"/>
    <w:rPr>
      <w:rFonts w:ascii="Calibri" w:eastAsia="宋体" w:hAnsi="Calibri" w:cs="Times New Roman"/>
      <w:kern w:val="2"/>
      <w:sz w:val="22"/>
    </w:rPr>
  </w:style>
  <w:style w:type="paragraph" w:styleId="BalloonText">
    <w:name w:val="Balloon Text"/>
    <w:basedOn w:val="Normal"/>
    <w:link w:val="BalloonTextChar"/>
    <w:uiPriority w:val="99"/>
    <w:rsid w:val="003C2FDC"/>
    <w:rPr>
      <w:kern w:val="0"/>
      <w:sz w:val="2"/>
      <w:szCs w:val="20"/>
    </w:rPr>
  </w:style>
  <w:style w:type="character" w:customStyle="1" w:styleId="BalloonTextChar">
    <w:name w:val="Balloon Text Char"/>
    <w:basedOn w:val="DefaultParagraphFont"/>
    <w:link w:val="BalloonText"/>
    <w:uiPriority w:val="99"/>
    <w:semiHidden/>
    <w:locked/>
    <w:rsid w:val="003C2FDC"/>
    <w:rPr>
      <w:rFonts w:ascii="Calibri" w:eastAsia="宋体" w:hAnsi="Calibri" w:cs="Times New Roman"/>
      <w:sz w:val="2"/>
    </w:rPr>
  </w:style>
  <w:style w:type="paragraph" w:styleId="Footer">
    <w:name w:val="footer"/>
    <w:basedOn w:val="Normal"/>
    <w:link w:val="FooterChar"/>
    <w:uiPriority w:val="99"/>
    <w:rsid w:val="003C2FD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C2FDC"/>
    <w:rPr>
      <w:rFonts w:ascii="Calibri" w:eastAsia="宋体" w:hAnsi="Calibri" w:cs="Times New Roman"/>
      <w:sz w:val="18"/>
    </w:rPr>
  </w:style>
  <w:style w:type="paragraph" w:styleId="Header">
    <w:name w:val="header"/>
    <w:basedOn w:val="Normal"/>
    <w:link w:val="HeaderChar"/>
    <w:uiPriority w:val="99"/>
    <w:rsid w:val="003C2FD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C2FDC"/>
    <w:rPr>
      <w:rFonts w:ascii="Calibri" w:eastAsia="宋体" w:hAnsi="Calibri" w:cs="Times New Roman"/>
      <w:sz w:val="18"/>
    </w:rPr>
  </w:style>
  <w:style w:type="paragraph" w:styleId="NormalWeb">
    <w:name w:val="Normal (Web)"/>
    <w:basedOn w:val="Normal"/>
    <w:uiPriority w:val="99"/>
    <w:rsid w:val="003C2FDC"/>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3C2FDC"/>
    <w:pPr>
      <w:widowControl/>
      <w:spacing w:line="240" w:lineRule="exact"/>
      <w:jc w:val="left"/>
    </w:pPr>
  </w:style>
  <w:style w:type="character" w:styleId="PageNumber">
    <w:name w:val="page number"/>
    <w:basedOn w:val="DefaultParagraphFont"/>
    <w:uiPriority w:val="99"/>
    <w:rsid w:val="003C2FDC"/>
    <w:rPr>
      <w:rFonts w:ascii="Calibri" w:eastAsia="宋体" w:hAnsi="Calibri" w:cs="Times New Roman"/>
    </w:rPr>
  </w:style>
  <w:style w:type="character" w:styleId="Hyperlink">
    <w:name w:val="Hyperlink"/>
    <w:basedOn w:val="DefaultParagraphFont"/>
    <w:uiPriority w:val="99"/>
    <w:rsid w:val="003C2FDC"/>
    <w:rPr>
      <w:rFonts w:cs="Times New Roman"/>
      <w:color w:val="0000FF"/>
      <w:u w:val="single"/>
    </w:rPr>
  </w:style>
  <w:style w:type="paragraph" w:customStyle="1" w:styleId="Style12">
    <w:name w:val="_Style 12"/>
    <w:basedOn w:val="Normal"/>
    <w:uiPriority w:val="99"/>
    <w:rsid w:val="003C2FDC"/>
    <w:pPr>
      <w:ind w:firstLineChars="200" w:firstLine="420"/>
    </w:pPr>
  </w:style>
  <w:style w:type="character" w:customStyle="1" w:styleId="a">
    <w:name w:val="页脚 字符"/>
    <w:uiPriority w:val="99"/>
    <w:rsid w:val="003C2FDC"/>
    <w:rPr>
      <w:rFonts w:ascii="Calibri" w:eastAsia="宋体"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12</Pages>
  <Words>912</Words>
  <Characters>5203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197</cp:revision>
  <dcterms:created xsi:type="dcterms:W3CDTF">2014-10-29T12:08:00Z</dcterms:created>
  <dcterms:modified xsi:type="dcterms:W3CDTF">2018-03-01T04:30:00Z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